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ook w:val="04A0"/>
      </w:tblPr>
      <w:tblGrid>
        <w:gridCol w:w="1981"/>
        <w:gridCol w:w="3678"/>
        <w:gridCol w:w="1556"/>
        <w:gridCol w:w="1847"/>
      </w:tblGrid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Przedmiot: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Klasa:</w:t>
            </w:r>
          </w:p>
        </w:tc>
        <w:tc>
          <w:tcPr>
            <w:tcW w:w="3678" w:type="dxa"/>
            <w:shd w:val="clear" w:color="auto" w:fill="auto"/>
          </w:tcPr>
          <w:p w:rsidR="006360BB" w:rsidRDefault="000110C1" w:rsidP="00DF1EFB">
            <w:pPr>
              <w:rPr>
                <w:b/>
              </w:rPr>
            </w:pPr>
            <w:r>
              <w:rPr>
                <w:b/>
              </w:rPr>
              <w:t xml:space="preserve">2e </w:t>
            </w:r>
            <w:r w:rsidR="006360BB">
              <w:rPr>
                <w:b/>
              </w:rPr>
              <w:t>Technik mechatronik 311</w:t>
            </w:r>
            <w:bookmarkStart w:id="0" w:name="_GoBack"/>
            <w:bookmarkEnd w:id="0"/>
            <w:r w:rsidR="006360BB">
              <w:rPr>
                <w:b/>
              </w:rPr>
              <w:t>410</w:t>
            </w:r>
          </w:p>
        </w:tc>
        <w:tc>
          <w:tcPr>
            <w:tcW w:w="1556" w:type="dxa"/>
            <w:shd w:val="clear" w:color="auto" w:fill="auto"/>
          </w:tcPr>
          <w:p w:rsidR="006360BB" w:rsidRDefault="006360BB" w:rsidP="00DF1EFB">
            <w:r>
              <w:t>Rok szkolny:</w:t>
            </w:r>
          </w:p>
        </w:tc>
        <w:tc>
          <w:tcPr>
            <w:tcW w:w="1847" w:type="dxa"/>
            <w:shd w:val="clear" w:color="auto" w:fill="auto"/>
          </w:tcPr>
          <w:p w:rsidR="006360BB" w:rsidRDefault="006360BB" w:rsidP="00AE0F91">
            <w:r>
              <w:rPr>
                <w:b/>
              </w:rPr>
              <w:t>202</w:t>
            </w:r>
            <w:r w:rsidR="00AE0F91">
              <w:rPr>
                <w:b/>
              </w:rPr>
              <w:t>3/2024</w:t>
            </w:r>
          </w:p>
        </w:tc>
      </w:tr>
      <w:tr w:rsidR="006360BB" w:rsidTr="00DF1EFB">
        <w:trPr>
          <w:trHeight w:val="291"/>
        </w:trPr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Typ szkoły: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Szkoła: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r>
              <w:t>Zespół Szkół Elektryczno-Mechanicznych im gen. J. Kustronia w Nowym Sączu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Prowadzący: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6360BB" w:rsidTr="00DF1EFB">
        <w:tc>
          <w:tcPr>
            <w:tcW w:w="1980" w:type="dxa"/>
            <w:shd w:val="clear" w:color="auto" w:fill="auto"/>
          </w:tcPr>
          <w:p w:rsidR="006360BB" w:rsidRDefault="006360BB" w:rsidP="00DF1EFB">
            <w:r>
              <w:t>Kwalifikacje w zawodzie: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6360BB" w:rsidRDefault="006360BB" w:rsidP="00DF1EFB">
            <w:pPr>
              <w:rPr>
                <w:b/>
                <w:bCs/>
              </w:rPr>
            </w:pPr>
            <w:r>
              <w:rPr>
                <w:b/>
                <w:bCs/>
              </w:rPr>
              <w:t>ELM.03. Montaż, uruchamianie i konserwacja urządzeń i systemów mechatronicznych.</w:t>
            </w:r>
          </w:p>
          <w:p w:rsidR="006360BB" w:rsidRDefault="006360BB" w:rsidP="00DF1EFB">
            <w:pPr>
              <w:rPr>
                <w:b/>
                <w:bCs/>
              </w:rPr>
            </w:pPr>
            <w:r>
              <w:rPr>
                <w:b/>
                <w:bCs/>
              </w:rPr>
              <w:t>ELM.06. Eksploatacja i programowanie urządzeń i systemów mechatronicznych</w:t>
            </w:r>
          </w:p>
        </w:tc>
      </w:tr>
      <w:tr w:rsidR="006360BB" w:rsidTr="00DF1EFB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>Rodzaj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>Liniowy</w:t>
            </w:r>
          </w:p>
        </w:tc>
      </w:tr>
      <w:tr w:rsidR="006360BB" w:rsidTr="00DF1EFB">
        <w:tc>
          <w:tcPr>
            <w:tcW w:w="1980" w:type="dxa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>Autorzy programu:</w:t>
            </w:r>
          </w:p>
        </w:tc>
        <w:tc>
          <w:tcPr>
            <w:tcW w:w="7081" w:type="dxa"/>
            <w:gridSpan w:val="3"/>
            <w:tcBorders>
              <w:top w:val="nil"/>
            </w:tcBorders>
            <w:shd w:val="clear" w:color="auto" w:fill="auto"/>
          </w:tcPr>
          <w:p w:rsidR="006360BB" w:rsidRDefault="006360BB" w:rsidP="00DF1EFB">
            <w:r>
              <w:t xml:space="preserve">mgr inż. Stanisław Juraszek, mgr inż. Piotr Pniewski, mgr inż. Piotr Tokarz </w:t>
            </w:r>
          </w:p>
        </w:tc>
      </w:tr>
    </w:tbl>
    <w:p w:rsidR="006360BB" w:rsidRDefault="006360BB" w:rsidP="006360BB"/>
    <w:p w:rsidR="006360BB" w:rsidRDefault="006360BB" w:rsidP="006360B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rocznych</w:t>
      </w:r>
    </w:p>
    <w:p w:rsidR="006360BB" w:rsidRDefault="006360BB" w:rsidP="006360B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6360BB" w:rsidRDefault="006360BB" w:rsidP="006360BB">
      <w:r>
        <w:t>Zgodnie z przepisami prawa oraz zapisami zawartymi w Statucie Szkoły przedmiotem oceniania jest: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6360BB" w:rsidRDefault="006360BB" w:rsidP="006360BB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6360BB" w:rsidRDefault="006360BB" w:rsidP="006360BB">
      <w:pPr>
        <w:jc w:val="both"/>
      </w:pPr>
    </w:p>
    <w:p w:rsidR="006360BB" w:rsidRDefault="006360BB" w:rsidP="006360B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</w:t>
      </w:r>
      <w:r w:rsidR="00AA372D">
        <w:rPr>
          <w:b/>
          <w:bCs/>
        </w:rPr>
        <w:t>dukacyjne na poszczególne oceny.</w:t>
      </w:r>
    </w:p>
    <w:p w:rsidR="00AA372D" w:rsidRPr="00AA372D" w:rsidRDefault="00AA372D" w:rsidP="00AA372D">
      <w:pPr>
        <w:rPr>
          <w:b/>
          <w:u w:val="single"/>
        </w:rPr>
      </w:pPr>
      <w:r w:rsidRPr="00AA372D">
        <w:rPr>
          <w:b/>
          <w:u w:val="single"/>
        </w:rPr>
        <w:t>Ocena roczna obejmuje zakres wiedzy i umiejętności pierwszego półrocza oraz:</w:t>
      </w:r>
    </w:p>
    <w:p w:rsidR="006360BB" w:rsidRPr="00AA372D" w:rsidRDefault="006360BB" w:rsidP="00AA372D">
      <w:pPr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70"/>
        <w:gridCol w:w="7797"/>
      </w:tblGrid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Uszczegółowione efekty zdobytej wiedzy i uzyskanych umiejętności</w:t>
            </w: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dopuszczający (dop.)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  <w:t>(dop.)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i pojęcia dotyczące 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do 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(symbole bramek logicznych, rejestrów, liczników) a braki nie przekreślają możliwości uzyskania przez ucznia podstawowej wiedzy z tego przedmiotu w ciągu dalszej nauki.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6360BB" w:rsidRPr="00CD69DC" w:rsidRDefault="006360BB" w:rsidP="006360BB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układami cyfrowymi</w:t>
            </w: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dostateczny (dst.)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>(dst)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podstawowe prawa dotyczące układów cyfrowych, zna zasady obliczania obwodów w zakresie umożliwiającym postępy w dalszym uczeniu się tego </w:t>
            </w:r>
            <w:r>
              <w:rPr>
                <w:sz w:val="20"/>
                <w:szCs w:val="20"/>
              </w:rPr>
              <w:lastRenderedPageBreak/>
              <w:t>przedmiotu.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cyfrowych na podstawie schematów blokowych i ideowych.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analizować działanie prostych </w:t>
            </w:r>
            <w:r w:rsidR="00624054">
              <w:rPr>
                <w:sz w:val="20"/>
                <w:szCs w:val="20"/>
              </w:rPr>
              <w:t xml:space="preserve">układów cyfrowych </w:t>
            </w:r>
            <w:r>
              <w:rPr>
                <w:sz w:val="20"/>
                <w:szCs w:val="20"/>
              </w:rPr>
              <w:t>z pomocą nauczyciela.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Interpretuje schematy ideowe i </w:t>
            </w:r>
            <w:r w:rsidR="00624054">
              <w:rPr>
                <w:sz w:val="20"/>
                <w:szCs w:val="20"/>
              </w:rPr>
              <w:t>blokowe układów cyfrowych.</w:t>
            </w:r>
          </w:p>
          <w:p w:rsidR="006360BB" w:rsidRDefault="006360BB" w:rsidP="00DF1EFB">
            <w:pPr>
              <w:ind w:left="360"/>
              <w:rPr>
                <w:sz w:val="20"/>
                <w:szCs w:val="20"/>
              </w:rPr>
            </w:pP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otrzymuję ocenę dobry (db.)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br/>
              <w:t>(db)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wiadomości i umiejętności w zakresie pozwalającym na zrozumienie metod obliczania </w:t>
            </w:r>
            <w:r w:rsidR="006F7018">
              <w:rPr>
                <w:sz w:val="20"/>
                <w:szCs w:val="20"/>
              </w:rPr>
              <w:t>układów cyfrowych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podstawowe prawa opisujące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zasadę działania </w:t>
            </w:r>
            <w:r w:rsidR="006F7018">
              <w:rPr>
                <w:sz w:val="20"/>
                <w:szCs w:val="20"/>
              </w:rPr>
              <w:t>układów cyfrowych (bramki logiczne, rejestry, liczniki, multipleksery</w:t>
            </w:r>
            <w:r>
              <w:rPr>
                <w:sz w:val="20"/>
                <w:szCs w:val="20"/>
              </w:rPr>
              <w:t>)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 wpływ parametrów poszczególnych elementów i podzespołów na pracę </w:t>
            </w:r>
            <w:r w:rsidR="006F7018">
              <w:rPr>
                <w:sz w:val="20"/>
                <w:szCs w:val="20"/>
              </w:rPr>
              <w:t>układów cyfrowych</w:t>
            </w:r>
            <w:r>
              <w:rPr>
                <w:sz w:val="20"/>
                <w:szCs w:val="20"/>
              </w:rPr>
              <w:t>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analizować działanie prostych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spacing w:after="0"/>
              <w:ind w:left="720" w:firstLine="0"/>
              <w:rPr>
                <w:sz w:val="20"/>
                <w:szCs w:val="20"/>
              </w:rPr>
            </w:pP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bardzo dobry (bd.)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  <w:vAlign w:val="center"/>
          </w:tcPr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360BB" w:rsidRDefault="006360BB" w:rsidP="00DF1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Ocenia poprawność podanych definicji z zakresu </w:t>
            </w:r>
            <w:r w:rsidR="006F7018">
              <w:rPr>
                <w:sz w:val="20"/>
                <w:szCs w:val="20"/>
              </w:rPr>
              <w:t>układów cyfrowych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na podstawie schematów </w:t>
            </w:r>
            <w:r w:rsidR="006F7018">
              <w:rPr>
                <w:sz w:val="20"/>
                <w:szCs w:val="20"/>
              </w:rPr>
              <w:t>układów cyfrowych</w:t>
            </w:r>
            <w:r>
              <w:rPr>
                <w:sz w:val="20"/>
                <w:szCs w:val="20"/>
              </w:rPr>
              <w:t xml:space="preserve"> zalety i wady określonych rozwiązań z zakresu układów analogowych.</w:t>
            </w:r>
          </w:p>
          <w:p w:rsidR="006F7018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Sprawnie posługuje się zdobytymi wiadomościami i umiejętnościami, samodzielnie potrafi wybrać optymalną metodę do obliczania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samodzielnie problemy teoretyczne i praktyczne związane z budową </w:t>
            </w:r>
            <w:r w:rsidR="006F7018">
              <w:rPr>
                <w:sz w:val="20"/>
                <w:szCs w:val="20"/>
              </w:rPr>
              <w:t>układów cyfrowych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zastosować posiadana wiedzę do rozwiązywania zadań i problemów w nowych sytuacjach analizując różne </w:t>
            </w:r>
            <w:r w:rsidR="006F7018">
              <w:rPr>
                <w:sz w:val="20"/>
                <w:szCs w:val="20"/>
              </w:rPr>
              <w:t>układów cyfrowych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6360BB" w:rsidTr="00DF1EFB">
        <w:tc>
          <w:tcPr>
            <w:tcW w:w="9066" w:type="dxa"/>
            <w:gridSpan w:val="2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otrzymuję ocenę celujący (cel.) jeżeli</w:t>
            </w:r>
          </w:p>
        </w:tc>
      </w:tr>
      <w:tr w:rsidR="006360BB" w:rsidTr="00DF1EFB">
        <w:tc>
          <w:tcPr>
            <w:tcW w:w="1270" w:type="dxa"/>
            <w:shd w:val="clear" w:color="auto" w:fill="auto"/>
          </w:tcPr>
          <w:p w:rsidR="006360BB" w:rsidRDefault="006360BB" w:rsidP="00DF1EFB">
            <w:pPr>
              <w:rPr>
                <w:sz w:val="20"/>
                <w:szCs w:val="20"/>
              </w:rPr>
            </w:pPr>
          </w:p>
          <w:p w:rsidR="00E020C6" w:rsidRDefault="00E020C6" w:rsidP="00DF1EFB">
            <w:pPr>
              <w:rPr>
                <w:sz w:val="20"/>
                <w:szCs w:val="20"/>
              </w:rPr>
            </w:pPr>
          </w:p>
          <w:p w:rsidR="00E020C6" w:rsidRDefault="00E020C6" w:rsidP="00DF1EFB">
            <w:pPr>
              <w:rPr>
                <w:sz w:val="20"/>
                <w:szCs w:val="20"/>
              </w:rPr>
            </w:pPr>
          </w:p>
          <w:p w:rsidR="00E020C6" w:rsidRDefault="00E020C6" w:rsidP="00E02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360BB" w:rsidRDefault="00E020C6" w:rsidP="00E02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(cel)</w:t>
            </w:r>
          </w:p>
        </w:tc>
        <w:tc>
          <w:tcPr>
            <w:tcW w:w="7796" w:type="dxa"/>
            <w:shd w:val="clear" w:color="auto" w:fill="auto"/>
          </w:tcPr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</w:t>
            </w:r>
            <w:r w:rsidR="006F7018">
              <w:rPr>
                <w:sz w:val="20"/>
                <w:szCs w:val="20"/>
              </w:rPr>
              <w:t>układów cyfrowych.</w:t>
            </w:r>
          </w:p>
          <w:p w:rsidR="006F7018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Identyfikuje błędy w dokumentacji montażowej oraz schematach ideowych </w:t>
            </w:r>
            <w:r w:rsidR="006F7018">
              <w:rPr>
                <w:sz w:val="20"/>
                <w:szCs w:val="20"/>
              </w:rPr>
              <w:t>układów cyfrowych 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 elektroniką.</w:t>
            </w:r>
          </w:p>
          <w:p w:rsidR="006360BB" w:rsidRDefault="006360BB" w:rsidP="00DF1EFB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 i elektroniką.</w:t>
            </w:r>
          </w:p>
        </w:tc>
      </w:tr>
    </w:tbl>
    <w:p w:rsidR="006360BB" w:rsidRDefault="006360BB" w:rsidP="006360BB"/>
    <w:p w:rsidR="006360BB" w:rsidRDefault="006360BB" w:rsidP="006360B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6360BB" w:rsidRDefault="006360BB" w:rsidP="006360BB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6360BB" w:rsidRDefault="006360BB" w:rsidP="006360BB">
      <w:pPr>
        <w:ind w:left="4956" w:firstLine="708"/>
      </w:pPr>
    </w:p>
    <w:p w:rsidR="006360BB" w:rsidRDefault="006360BB" w:rsidP="006360BB">
      <w:pPr>
        <w:ind w:left="4956"/>
      </w:pPr>
      <w:r>
        <w:t>Opracował: mgr inż. Krzysztof Jaworski</w:t>
      </w:r>
    </w:p>
    <w:p w:rsidR="006360BB" w:rsidRDefault="006360BB" w:rsidP="006360BB"/>
    <w:p w:rsidR="008F2B29" w:rsidRDefault="008F2B29"/>
    <w:sectPr w:rsidR="008F2B29" w:rsidSect="0056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0D"/>
    <w:multiLevelType w:val="multilevel"/>
    <w:tmpl w:val="3AC6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7467A"/>
    <w:multiLevelType w:val="multilevel"/>
    <w:tmpl w:val="04DE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276B8"/>
    <w:multiLevelType w:val="multilevel"/>
    <w:tmpl w:val="7D024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B6A50"/>
    <w:multiLevelType w:val="multilevel"/>
    <w:tmpl w:val="B9B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C5DE0"/>
    <w:multiLevelType w:val="multilevel"/>
    <w:tmpl w:val="41886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A0F08"/>
    <w:multiLevelType w:val="multilevel"/>
    <w:tmpl w:val="74F0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01360"/>
    <w:multiLevelType w:val="multilevel"/>
    <w:tmpl w:val="02420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360BB"/>
    <w:rsid w:val="000110C1"/>
    <w:rsid w:val="00056084"/>
    <w:rsid w:val="000958C9"/>
    <w:rsid w:val="0010577F"/>
    <w:rsid w:val="001F0F8E"/>
    <w:rsid w:val="002D50BF"/>
    <w:rsid w:val="00624054"/>
    <w:rsid w:val="006360BB"/>
    <w:rsid w:val="006F7018"/>
    <w:rsid w:val="008F2B29"/>
    <w:rsid w:val="00AA372D"/>
    <w:rsid w:val="00AE0F91"/>
    <w:rsid w:val="00B639A0"/>
    <w:rsid w:val="00E020C6"/>
    <w:rsid w:val="00F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60BB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4062</Characters>
  <Application>Microsoft Office Word</Application>
  <DocSecurity>0</DocSecurity>
  <Lines>33</Lines>
  <Paragraphs>9</Paragraphs>
  <ScaleCrop>false</ScaleCrop>
  <Company>Ministrerstwo Edukacji Narodowej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10</cp:revision>
  <dcterms:created xsi:type="dcterms:W3CDTF">2022-09-05T05:49:00Z</dcterms:created>
  <dcterms:modified xsi:type="dcterms:W3CDTF">2023-09-08T11:26:00Z</dcterms:modified>
</cp:coreProperties>
</file>