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  <w:t>Wymagania edukacyjne z przedmiotu eutk</w:t>
      </w:r>
    </w:p>
    <w:p>
      <w:pPr>
        <w:pStyle w:val="Normal"/>
        <w:spacing w:before="10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  <w:t>technik informatyk ( 351203)</w:t>
      </w:r>
    </w:p>
    <w:p>
      <w:pPr>
        <w:pStyle w:val="Normal"/>
        <w:spacing w:before="10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rok szkolny 202</w:t>
      </w:r>
      <w:r>
        <w:rPr>
          <w:rFonts w:eastAsia="Calibri" w:cs="Calibri"/>
          <w:b/>
          <w:color w:val="000000"/>
        </w:rPr>
        <w:t>3</w:t>
      </w:r>
      <w:r>
        <w:rPr>
          <w:rFonts w:eastAsia="Calibri" w:cs="Calibri"/>
          <w:b/>
          <w:color w:val="000000"/>
        </w:rPr>
        <w:t>/202</w:t>
      </w:r>
      <w:r>
        <w:rPr>
          <w:rFonts w:eastAsia="Calibri" w:cs="Calibri"/>
          <w:b/>
          <w:color w:val="000000"/>
        </w:rPr>
        <w:t>4</w:t>
      </w:r>
      <w:r>
        <w:rPr>
          <w:rFonts w:eastAsia="Calibri" w:cs="Calibri"/>
          <w:b/>
          <w:color w:val="000000"/>
        </w:rPr>
        <w:t xml:space="preserve"> klasa 2i</w:t>
      </w:r>
    </w:p>
    <w:p>
      <w:pPr>
        <w:pStyle w:val="Normal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Dariusz Dyrek</w:t>
      </w:r>
    </w:p>
    <w:p>
      <w:pPr>
        <w:pStyle w:val="Normal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tbl>
      <w:tblPr>
        <w:tblW w:w="913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1663"/>
        <w:gridCol w:w="7473"/>
      </w:tblGrid>
      <w:tr>
        <w:trPr>
          <w:trHeight w:val="1" w:hRule="atLeast"/>
        </w:trPr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Ocena</w:t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Wymagania edukacyjne.</w:t>
            </w:r>
          </w:p>
        </w:tc>
      </w:tr>
      <w:tr>
        <w:trPr>
          <w:trHeight w:val="1" w:hRule="atLeast"/>
        </w:trPr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Dopuszczająca</w:t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 Identyfikuje symbole, oznaczenia, parametry i podstawową  funkcję i konfigurację sprzętu komputerowego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2.Identyfikuje oprogramowanie narzędziowe, użytkowe, firmwarowe, podaje kody błędów sprzętu komputerowego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3.Potrafi identyfikować czynności konserwacyjne oraz materiały eksploatacyjne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4.Rozpoznaje podzespoły komputerowe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5.Zna zasady i sposoby montażu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6. Rozpoznaje narzędzia do montażu i demontażu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7.Zna metody i oprogramowanie do wykonywania kopii i odzyskiwania danych.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8.Zna podstawowe usterki sprzętu komputerowego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9.Zna podstawowe funkcje firm waru komputera.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10. Zna zasady sporządzania specyfikacji naprawy utk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Podłącza drukarkę do komputera</w:t>
            </w:r>
          </w:p>
        </w:tc>
      </w:tr>
      <w:tr>
        <w:trPr>
          <w:trHeight w:val="1" w:hRule="atLeast"/>
        </w:trPr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Dostateczna</w:t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1.Rozróżnia materiały eksploatacyjne, parametry sprzętu komputerowego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2.Potrafi korzystać z dokumentacji technicznej i przestrzega przepisów BHP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 Rozróżnia oprogramowanie diagnostyczne,  monitorujące oraz wspomagające pracę sprzętu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 rozróżnia metody i programy do wykonywania kopii bezpieczeństwa i odzyskiwania danych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5. Z pomocą nauczyciela potrafi wykonać podstawowe przy pomocy oprogramowania diagnostycznego i narzędziowego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6. Zmienia podstawowe ustawienia firmwaru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7. usuwa proste usterki sprzętu wskazane przez nauczyciela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8.dobiera odpowiednie narzędzia do wyznaczonych czynności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9. Potrafi montować zestaw komputerowy ze wskazanych podzespołów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10. Modernizuje komputer przy użyciu wskazanych podzespołów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11. sporządza specyfikacji naprawy utk z pomocą nauczyciela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12. Podłącza drukarkę do zestawu komputerowego instaluje wskazany sterownik </w:t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913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1658"/>
        <w:gridCol w:w="7478"/>
      </w:tblGrid>
      <w:tr>
        <w:trPr>
          <w:trHeight w:val="1" w:hRule="atLeast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Dobra</w:t>
            </w:r>
          </w:p>
        </w:tc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1.Lokalizuje i usuwa podstawowe usterki utk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 dobiera kompatybilne podzespoły systemu komputerowego elementy o odpowiednich parametrach w zależności od zastosowania sprzętu komputerowego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 Instaluje i aktualizuje i konfiguruje  systemy operacyjne, sterowniki, programy narzędziowe, użytkowe, systemowe i firmwarowe.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5.Używa i tworzy dokumentację techniczną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6. Zna i umie zastosować polecenia systemu operacyjnego, pisze pliki wsadowe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7. Umie montować, modernizować i konfigurować i dobierać elementy systemu komputerowego.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8. Dobiera i stosuje oprogramowanie diagnostyczne, narzędziowe, archiwizujące, odzyskujące dane,  monitorujące oraz wspomagające pracę sprzętu, min. Wykonuje kopię zapasową danych, odzyskiwanie danych.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9. Umie  dobierać materiały eksploatacyjne, przeprowadza konserwację, instalację i konfigurację urządzeń peryferyjnych.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10. Potrafi zastosować zasady i normy kosztorysowania prac związanych z naprawą komputera osobistego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11. Formułuje wskazania dla użytkownika po wykonaniu naprawy komputera osobistego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12. Podłącza urządzenia peryferyjne do zestawu komputerowego, wybiera instaluje sterownik, konfiguruje podstawowe funkcje sterownika</w:t>
            </w:r>
          </w:p>
        </w:tc>
      </w:tr>
      <w:tr>
        <w:trPr>
          <w:trHeight w:val="1" w:hRule="atLeast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Bardzo dobra</w:t>
            </w:r>
          </w:p>
        </w:tc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1.Umie przeprowadzić,  analizować proces diagnostyki sprzętu i oprogramowania i na podstawie wyników diagnostyki  przeprowadza proces naprawy.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2.Umie zanalizować przyczyny usterek pod kątem niewłaściwej obsługi komputera osobistego przez użytkownika.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3.Umie zaplanować harmonogram przeglądów i czynności konserwacyjnych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4.Umie skonfigurować urządzenia oraz ich sterowniki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5. Umie zaplanować kolejność prac montażowych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6.Umie analizować dokumentację techniczną w formie papierowej i elektronicznej.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7.Konfiguruje zaawansowane funkcje firmwaru urządzeń komputerowych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8. Umie  analizować zadania pod względem wykorzystania określonych funkcji programów użytkowych.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9. Potrafi samodzielnie przeanalizować i ocenić sens upgradu sprzętu i oprogramowania, na podstawie analizy wykonać potrzebne czynności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10. Lokalizuje i usuwa większość  usterk utk, ocenia sens naprawy usterek</w:t>
            </w:r>
          </w:p>
        </w:tc>
      </w:tr>
      <w:tr>
        <w:trPr>
          <w:trHeight w:val="1" w:hRule="atLeast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Celująca</w:t>
            </w:r>
          </w:p>
        </w:tc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Prowadzi samodzielną i twórczą działalność rozwijającą własne uzdolnienia;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Biegle posługuje się zdobytymi wiadomościami w rozwiązywaniu problemów teoretycznych lub praktycznych, proponuje rozwiązania nietypowe;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Osiągnął sukcesy w konkursach i olimpiadach informatycznych na szczeblu wojewódzkim, rejonowym lub krajowym.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W przypadku uczniów posiadających opinie z Poradni Psychologiczno-Pedagogicznej uwzględnione są zalecenia w niej zawarte.</w:t>
      </w:r>
    </w:p>
    <w:p>
      <w:pPr>
        <w:pStyle w:val="Normal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Warunki i tryb uzyskiwania wyższej niż przewidywana rocznej oceny klasyfikacyjnej określa Statut Szkoły.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SimSun" w:cs="Tahoma"/>
      <w:color w:val="auto"/>
      <w:sz w:val="22"/>
      <w:szCs w:val="22"/>
      <w:lang w:val="pl-PL" w:eastAsia="pl-PL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LibreOffice/5.1.4.2$Windows_x86 LibreOffice_project/f99d75f39f1c57ebdd7ffc5f42867c12031db97a</Application>
  <Pages>2</Pages>
  <Words>499</Words>
  <Characters>3777</Characters>
  <CharactersWithSpaces>4232</CharactersWithSpaces>
  <Paragraphs>61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2023-09-08T12:51:39Z</dcterms:created>
  <dc:creator/>
  <dc:description/>
  <dc:language>pl-PL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