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8" w:rsidRPr="00455F6E" w:rsidRDefault="00B13A78" w:rsidP="00B13A78">
      <w:pPr>
        <w:suppressAutoHyphens/>
        <w:ind w:left="567"/>
        <w:jc w:val="center"/>
        <w:rPr>
          <w:b/>
          <w:sz w:val="22"/>
          <w:szCs w:val="22"/>
          <w:lang w:eastAsia="zh-CN"/>
        </w:rPr>
      </w:pPr>
      <w:r w:rsidRPr="007F49D7">
        <w:rPr>
          <w:b/>
          <w:lang w:eastAsia="zh-CN"/>
        </w:rPr>
        <w:t xml:space="preserve">  </w:t>
      </w:r>
      <w:r w:rsidR="00A63D5F">
        <w:rPr>
          <w:b/>
          <w:sz w:val="22"/>
          <w:szCs w:val="22"/>
          <w:lang w:eastAsia="zh-CN"/>
        </w:rPr>
        <w:t>ZESPÓŁ SZKÓŁ ELEKTRYCZNO-</w:t>
      </w:r>
      <w:r w:rsidRPr="00455F6E">
        <w:rPr>
          <w:b/>
          <w:sz w:val="22"/>
          <w:szCs w:val="22"/>
          <w:lang w:eastAsia="zh-CN"/>
        </w:rPr>
        <w:t>MECHANICZNYCH W NOWYM SĄCZU</w:t>
      </w:r>
    </w:p>
    <w:p w:rsidR="00B13A78" w:rsidRPr="007F49D7" w:rsidRDefault="00B13A78" w:rsidP="00B13A78">
      <w:pPr>
        <w:suppressAutoHyphens/>
        <w:jc w:val="center"/>
        <w:rPr>
          <w:i/>
          <w:lang w:eastAsia="zh-CN"/>
        </w:rPr>
      </w:pPr>
    </w:p>
    <w:p w:rsidR="00B13A78" w:rsidRPr="00455F6E" w:rsidRDefault="00B13A78" w:rsidP="00B13A78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 xml:space="preserve">WYMAGANIA EDUKACYJNE NA OCENĘ ŚRÓDROCZNĄ I ROCZNĄ ORAZ SPOSOBY SPRAWDZANIA OSIĄGNIĘĆ EDUKACYJNYCH UCZNIÓW </w:t>
      </w:r>
      <w:r w:rsidRPr="00455F6E">
        <w:rPr>
          <w:sz w:val="22"/>
          <w:szCs w:val="22"/>
          <w:lang w:eastAsia="zh-CN"/>
        </w:rPr>
        <w:t>(zgodne z podstawą programową i Statutem Szkoły, dostosowane do specyfiki grupy)</w:t>
      </w:r>
    </w:p>
    <w:p w:rsidR="00B13A78" w:rsidRPr="00455F6E" w:rsidRDefault="00B13A78" w:rsidP="00B13A78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 xml:space="preserve">rok szkolny </w:t>
      </w:r>
      <w:r w:rsidR="006A6AED">
        <w:rPr>
          <w:b/>
          <w:sz w:val="22"/>
          <w:szCs w:val="22"/>
          <w:lang w:eastAsia="zh-CN"/>
        </w:rPr>
        <w:t>2023/2024</w:t>
      </w:r>
    </w:p>
    <w:tbl>
      <w:tblPr>
        <w:tblStyle w:val="Tabela-Siatka1"/>
        <w:tblpPr w:leftFromText="141" w:rightFromText="141" w:vertAnchor="text" w:horzAnchor="margin" w:tblpXSpec="center" w:tblpY="372"/>
        <w:tblW w:w="0" w:type="auto"/>
        <w:tblLook w:val="04A0"/>
      </w:tblPr>
      <w:tblGrid>
        <w:gridCol w:w="3828"/>
        <w:gridCol w:w="11057"/>
      </w:tblGrid>
      <w:tr w:rsidR="00B13A78" w:rsidRPr="007F49D7" w:rsidTr="00911935">
        <w:tc>
          <w:tcPr>
            <w:tcW w:w="3828" w:type="dxa"/>
          </w:tcPr>
          <w:p w:rsidR="00B13A78" w:rsidRPr="007F49D7" w:rsidRDefault="00B13A78" w:rsidP="00911935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Przedmiot</w:t>
            </w:r>
          </w:p>
        </w:tc>
        <w:tc>
          <w:tcPr>
            <w:tcW w:w="11057" w:type="dxa"/>
          </w:tcPr>
          <w:p w:rsidR="00B13A78" w:rsidRPr="007F49D7" w:rsidRDefault="00B13A78" w:rsidP="00911935">
            <w:pPr>
              <w:suppressAutoHyphens/>
              <w:rPr>
                <w:b/>
                <w:lang w:eastAsia="zh-CN"/>
              </w:rPr>
            </w:pPr>
            <w:r w:rsidRPr="007F49D7">
              <w:rPr>
                <w:b/>
                <w:lang w:eastAsia="zh-CN"/>
              </w:rPr>
              <w:t xml:space="preserve">język niemiecki </w:t>
            </w:r>
          </w:p>
        </w:tc>
      </w:tr>
      <w:tr w:rsidR="00B13A78" w:rsidRPr="007F49D7" w:rsidTr="00911935">
        <w:tc>
          <w:tcPr>
            <w:tcW w:w="3828" w:type="dxa"/>
          </w:tcPr>
          <w:p w:rsidR="00B13A78" w:rsidRPr="007F49D7" w:rsidRDefault="00B13A78" w:rsidP="00911935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Klasa</w:t>
            </w:r>
          </w:p>
        </w:tc>
        <w:tc>
          <w:tcPr>
            <w:tcW w:w="11057" w:type="dxa"/>
          </w:tcPr>
          <w:p w:rsidR="00B13A78" w:rsidRPr="007F49D7" w:rsidRDefault="00EF6646" w:rsidP="00911935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</w:t>
            </w:r>
            <w:r w:rsidR="006A6AED">
              <w:rPr>
                <w:b/>
                <w:lang w:eastAsia="zh-CN"/>
              </w:rPr>
              <w:t>T</w:t>
            </w:r>
            <w:r w:rsidR="00B13A78">
              <w:rPr>
                <w:b/>
                <w:lang w:eastAsia="zh-CN"/>
              </w:rPr>
              <w:t xml:space="preserve">  </w:t>
            </w:r>
          </w:p>
        </w:tc>
      </w:tr>
      <w:tr w:rsidR="00B13A78" w:rsidRPr="007F49D7" w:rsidTr="00911935">
        <w:tc>
          <w:tcPr>
            <w:tcW w:w="3828" w:type="dxa"/>
          </w:tcPr>
          <w:p w:rsidR="00B13A78" w:rsidRPr="007F49D7" w:rsidRDefault="00B13A78" w:rsidP="00911935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Nauczyciele uczący</w:t>
            </w:r>
          </w:p>
        </w:tc>
        <w:tc>
          <w:tcPr>
            <w:tcW w:w="11057" w:type="dxa"/>
          </w:tcPr>
          <w:p w:rsidR="00B13A78" w:rsidRPr="007F49D7" w:rsidRDefault="00B13A78" w:rsidP="00911935">
            <w:pPr>
              <w:suppressAutoHyphens/>
              <w:rPr>
                <w:b/>
                <w:lang w:eastAsia="zh-CN"/>
              </w:rPr>
            </w:pPr>
            <w:bookmarkStart w:id="0" w:name="_GoBack"/>
            <w:bookmarkEnd w:id="0"/>
            <w:r w:rsidRPr="007F49D7">
              <w:rPr>
                <w:b/>
                <w:lang w:eastAsia="zh-CN"/>
              </w:rPr>
              <w:t>gr.1</w:t>
            </w:r>
            <w:r w:rsidR="00992F91">
              <w:rPr>
                <w:b/>
                <w:lang w:eastAsia="zh-CN"/>
              </w:rPr>
              <w:t xml:space="preserve"> </w:t>
            </w:r>
            <w:r w:rsidR="00702483">
              <w:rPr>
                <w:b/>
                <w:lang w:eastAsia="zh-CN"/>
              </w:rPr>
              <w:t xml:space="preserve">Edyta Kajder,  </w:t>
            </w:r>
            <w:r w:rsidRPr="007F49D7">
              <w:rPr>
                <w:b/>
                <w:lang w:eastAsia="zh-CN"/>
              </w:rPr>
              <w:t>gr. 2</w:t>
            </w:r>
            <w:r w:rsidR="00992F91">
              <w:rPr>
                <w:b/>
                <w:lang w:eastAsia="zh-CN"/>
              </w:rPr>
              <w:t xml:space="preserve"> </w:t>
            </w:r>
            <w:r w:rsidR="00702483">
              <w:rPr>
                <w:b/>
                <w:lang w:eastAsia="zh-CN"/>
              </w:rPr>
              <w:t>Magdalena Tutka</w:t>
            </w:r>
          </w:p>
        </w:tc>
      </w:tr>
      <w:tr w:rsidR="00B13A78" w:rsidRPr="007F49D7" w:rsidTr="00911935">
        <w:tc>
          <w:tcPr>
            <w:tcW w:w="3828" w:type="dxa"/>
          </w:tcPr>
          <w:p w:rsidR="00B13A78" w:rsidRPr="007F49D7" w:rsidRDefault="00B13A78" w:rsidP="00911935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Wariant</w:t>
            </w:r>
          </w:p>
        </w:tc>
        <w:tc>
          <w:tcPr>
            <w:tcW w:w="11057" w:type="dxa"/>
          </w:tcPr>
          <w:p w:rsidR="00B13A78" w:rsidRPr="007F49D7" w:rsidRDefault="00B13A78" w:rsidP="00911935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III.2.   </w:t>
            </w:r>
            <w:r w:rsidRPr="007F49D7">
              <w:rPr>
                <w:bCs/>
                <w:kern w:val="36"/>
              </w:rPr>
              <w:t>język obcy nowożytny nauczany jako drugi (kontynuacja 2. języka obcego nowożytnego ze szkoły podstawowej)</w:t>
            </w:r>
          </w:p>
        </w:tc>
      </w:tr>
      <w:tr w:rsidR="00B13A78" w:rsidRPr="007F49D7" w:rsidTr="00911935">
        <w:tc>
          <w:tcPr>
            <w:tcW w:w="3828" w:type="dxa"/>
          </w:tcPr>
          <w:p w:rsidR="00B13A78" w:rsidRPr="007F49D7" w:rsidRDefault="00B13A78" w:rsidP="00911935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Tytuł i autor programu nauczania</w:t>
            </w:r>
          </w:p>
        </w:tc>
        <w:tc>
          <w:tcPr>
            <w:tcW w:w="11057" w:type="dxa"/>
          </w:tcPr>
          <w:p w:rsidR="00B13A78" w:rsidRPr="007F49D7" w:rsidRDefault="00B13A78" w:rsidP="00911935">
            <w:pPr>
              <w:outlineLvl w:val="0"/>
              <w:rPr>
                <w:bCs/>
                <w:kern w:val="36"/>
              </w:rPr>
            </w:pPr>
            <w:r w:rsidRPr="007F49D7">
              <w:rPr>
                <w:b/>
                <w:bCs/>
                <w:kern w:val="36"/>
              </w:rPr>
              <w:t xml:space="preserve">Program nauczania języka niemieckiego dla klas I-IV liceum ogólnokształcącego i klas I-V technikum                                                                                                                                </w:t>
            </w:r>
            <w:r w:rsidRPr="007F49D7">
              <w:rPr>
                <w:bCs/>
                <w:kern w:val="36"/>
              </w:rPr>
              <w:t xml:space="preserve">Etap edukacyjny: III                                                 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</w:t>
            </w:r>
            <w:r w:rsidRPr="007F49D7">
              <w:rPr>
                <w:bCs/>
                <w:kern w:val="36"/>
              </w:rPr>
              <w:t xml:space="preserve">Zakres kształcenia: podstawowy         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                </w:t>
            </w:r>
            <w:r w:rsidRPr="007F49D7">
              <w:rPr>
                <w:bCs/>
                <w:kern w:val="36"/>
              </w:rPr>
              <w:t xml:space="preserve"> Podstawa programowa: III.2.0, III.2, III.1.P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            </w:t>
            </w:r>
            <w:r w:rsidRPr="007F49D7">
              <w:rPr>
                <w:bCs/>
                <w:kern w:val="36"/>
              </w:rPr>
              <w:t xml:space="preserve"> Autor: Bożena Niebrzydowska</w:t>
            </w:r>
          </w:p>
        </w:tc>
      </w:tr>
      <w:tr w:rsidR="00B13A78" w:rsidRPr="007F49D7" w:rsidTr="00911935">
        <w:tc>
          <w:tcPr>
            <w:tcW w:w="3828" w:type="dxa"/>
          </w:tcPr>
          <w:p w:rsidR="00B13A78" w:rsidRPr="007F49D7" w:rsidRDefault="00B13A78" w:rsidP="00911935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Podręcznik</w:t>
            </w:r>
          </w:p>
        </w:tc>
        <w:tc>
          <w:tcPr>
            <w:tcW w:w="11057" w:type="dxa"/>
          </w:tcPr>
          <w:p w:rsidR="00B13A78" w:rsidRPr="007F49D7" w:rsidRDefault="00B13A78" w:rsidP="00911935">
            <w:pPr>
              <w:outlineLvl w:val="0"/>
              <w:rPr>
                <w:b/>
                <w:bCs/>
                <w:kern w:val="36"/>
              </w:rPr>
            </w:pPr>
            <w:r w:rsidRPr="007F49D7">
              <w:rPr>
                <w:bCs/>
                <w:kern w:val="36"/>
              </w:rPr>
              <w:t>Kompl</w:t>
            </w:r>
            <w:r w:rsidR="00EF6646">
              <w:rPr>
                <w:bCs/>
                <w:kern w:val="36"/>
              </w:rPr>
              <w:t>ett plus 2 i Komplett plus 3</w:t>
            </w:r>
            <w:r w:rsidRPr="007F49D7">
              <w:rPr>
                <w:bCs/>
                <w:kern w:val="36"/>
              </w:rPr>
              <w:t xml:space="preserve"> (podręcznik i książka ćwiczeń)                                                                                                                                     Język niemiecki dla 4-letnich liceów i 5-letnich techników                                                           </w:t>
            </w:r>
            <w:r>
              <w:rPr>
                <w:bCs/>
                <w:kern w:val="36"/>
              </w:rPr>
              <w:t xml:space="preserve">                      </w:t>
            </w:r>
            <w:r w:rsidRPr="007F49D7">
              <w:rPr>
                <w:bCs/>
                <w:kern w:val="36"/>
              </w:rPr>
              <w:t>Wydawnictwo: Klett Polska</w:t>
            </w:r>
          </w:p>
        </w:tc>
      </w:tr>
    </w:tbl>
    <w:p w:rsidR="00B13A78" w:rsidRPr="007F49D7" w:rsidRDefault="00B13A78" w:rsidP="00B13A78">
      <w:pPr>
        <w:rPr>
          <w:b/>
        </w:rPr>
      </w:pPr>
    </w:p>
    <w:p w:rsidR="00B13A78" w:rsidRPr="007F49D7" w:rsidRDefault="00B13A78" w:rsidP="00B13A78">
      <w:pPr>
        <w:rPr>
          <w:b/>
        </w:rPr>
      </w:pPr>
    </w:p>
    <w:p w:rsidR="00B13A78" w:rsidRPr="007F49D7" w:rsidRDefault="00B13A78" w:rsidP="00B13A78">
      <w:pPr>
        <w:ind w:left="284"/>
        <w:rPr>
          <w:b/>
          <w:sz w:val="22"/>
          <w:szCs w:val="22"/>
        </w:rPr>
      </w:pPr>
      <w:r w:rsidRPr="007F49D7">
        <w:rPr>
          <w:b/>
        </w:rPr>
        <w:t>*</w:t>
      </w:r>
      <w:r w:rsidRPr="007F49D7">
        <w:rPr>
          <w:b/>
          <w:sz w:val="22"/>
          <w:szCs w:val="22"/>
        </w:rPr>
        <w:t xml:space="preserve"> W  przypadku uczniów posiadających opinię z Poradni Psychologiczno-Pedagogicznej uwzględnione są zalecenia w niej zawarte.</w:t>
      </w:r>
      <w:r>
        <w:rPr>
          <w:b/>
          <w:sz w:val="22"/>
          <w:szCs w:val="22"/>
        </w:rPr>
        <w:t xml:space="preserve">                                                 </w:t>
      </w:r>
      <w:r w:rsidRPr="007F49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7F49D7">
        <w:rPr>
          <w:sz w:val="22"/>
          <w:szCs w:val="22"/>
        </w:rPr>
        <w:t>** Warunki i tryb uzyskiwania wyższej niż przewidywana rocznej oceny klasyfikacyjnej określa Statut Szkoły.</w:t>
      </w:r>
    </w:p>
    <w:p w:rsidR="00B13A78" w:rsidRDefault="00B13A78" w:rsidP="00B13A78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F49D7">
        <w:rPr>
          <w:b/>
          <w:sz w:val="22"/>
          <w:szCs w:val="22"/>
        </w:rPr>
        <w:t xml:space="preserve">Sposoby sprawdzania osiągnięć edukacyjnych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Pr="007F49D7">
        <w:rPr>
          <w:sz w:val="22"/>
          <w:szCs w:val="22"/>
        </w:rPr>
        <w:t>Osiągnięcia edukacyjne uczniów sprawdzane są między innymi poprzez: pisemne prace klasowe (np. sprawdziany, testy</w:t>
      </w:r>
      <w:r>
        <w:rPr>
          <w:sz w:val="22"/>
          <w:szCs w:val="22"/>
        </w:rPr>
        <w:t>, kartkówki), odpowiedzi ustne,</w:t>
      </w:r>
      <w:r w:rsidRPr="007F49D7">
        <w:rPr>
          <w:sz w:val="22"/>
          <w:szCs w:val="22"/>
        </w:rPr>
        <w:t xml:space="preserve">  pracę na lekcji, pracę projektową  itp.</w:t>
      </w:r>
    </w:p>
    <w:p w:rsidR="00B13A78" w:rsidRDefault="00B13A78" w:rsidP="00B13A78">
      <w:pPr>
        <w:tabs>
          <w:tab w:val="left" w:pos="426"/>
        </w:tabs>
        <w:ind w:left="284"/>
        <w:rPr>
          <w:sz w:val="22"/>
          <w:szCs w:val="22"/>
        </w:rPr>
      </w:pPr>
    </w:p>
    <w:p w:rsidR="00B13A78" w:rsidRDefault="00B13A78" w:rsidP="00B13A78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>WYMAGANIA EDUKACYJNE Z JĘZYKA NIEMIECKIEGO WARIANT III.2 w kl. II</w:t>
      </w:r>
      <w:r w:rsidR="00D8444D">
        <w:rPr>
          <w:b/>
          <w:sz w:val="22"/>
          <w:szCs w:val="22"/>
        </w:rPr>
        <w:t>I</w:t>
      </w:r>
    </w:p>
    <w:p w:rsidR="00B13A78" w:rsidRDefault="00B13A78" w:rsidP="00B13A78">
      <w:pPr>
        <w:tabs>
          <w:tab w:val="left" w:pos="426"/>
        </w:tabs>
        <w:ind w:left="284"/>
        <w:rPr>
          <w:sz w:val="22"/>
          <w:szCs w:val="22"/>
        </w:rPr>
      </w:pPr>
    </w:p>
    <w:p w:rsidR="00B13A78" w:rsidRPr="00320230" w:rsidRDefault="00B13A78" w:rsidP="00B13A78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1. Uczeń dokonuje samooceny i wykorzystuje techniki samodzielnej pracy nad językiem (np. korzystanie ze słownika, poprawianie błędów, prowadzenie notatek, </w:t>
      </w:r>
      <w:r>
        <w:rPr>
          <w:sz w:val="22"/>
          <w:szCs w:val="22"/>
        </w:rPr>
        <w:t xml:space="preserve">    </w:t>
      </w:r>
      <w:r w:rsidRPr="00320230">
        <w:rPr>
          <w:sz w:val="22"/>
          <w:szCs w:val="22"/>
        </w:rPr>
        <w:t xml:space="preserve">stosowanie mnemotechnik, korzystanie z tekstów kultury w języku obcym nowożytnym). </w:t>
      </w:r>
    </w:p>
    <w:p w:rsidR="00B13A78" w:rsidRPr="00320230" w:rsidRDefault="00B13A78" w:rsidP="00B13A78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20230">
        <w:rPr>
          <w:sz w:val="22"/>
          <w:szCs w:val="22"/>
        </w:rPr>
        <w:t xml:space="preserve">Uczeń współdziała w grupie (np. w lekcyjnych i pozalekcyjnych językowych pracach projektowych). </w:t>
      </w:r>
    </w:p>
    <w:p w:rsidR="00B13A78" w:rsidRPr="00320230" w:rsidRDefault="00B13A78" w:rsidP="00B13A78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3. Uczeń korzysta ze źródeł informacji w języku obcym nowożytnym (np. z encyklopedii, mediów, instrukcji obsługi), również za pomocą technologii informacyjno-komunikacyjnych. </w:t>
      </w:r>
    </w:p>
    <w:p w:rsidR="00B13A78" w:rsidRPr="00320230" w:rsidRDefault="00B13A78" w:rsidP="00B13A78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4. Uczeń stosuje strategie komunikacyjne (np. domyślanie się znaczenia wyrazów z kontekstu, identyfikowanie słów kluczy lub </w:t>
      </w:r>
      <w:r>
        <w:rPr>
          <w:sz w:val="22"/>
          <w:szCs w:val="22"/>
        </w:rPr>
        <w:t xml:space="preserve">internacjonalizmów) i strategie       </w:t>
      </w:r>
      <w:r w:rsidRPr="00320230">
        <w:rPr>
          <w:sz w:val="22"/>
          <w:szCs w:val="22"/>
        </w:rPr>
        <w:t xml:space="preserve">kompensacyjne, w przypadku gdy nie zna lub nie pamięta wyrazu (np. upraszczanie formy wypowiedzi, zastępowanie innym wyrazem, opis, wykorzystywanie środków niewerbalnych). </w:t>
      </w:r>
    </w:p>
    <w:p w:rsidR="00B13A78" w:rsidRDefault="00B13A78" w:rsidP="00B13A78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>5. Uczeń posiada świadomość językową (np. podobieństw i różnic między językami).</w:t>
      </w:r>
    </w:p>
    <w:p w:rsidR="00B13A78" w:rsidRDefault="00B13A78" w:rsidP="00B13A78">
      <w:pPr>
        <w:ind w:left="284"/>
        <w:rPr>
          <w:sz w:val="22"/>
          <w:szCs w:val="22"/>
        </w:rPr>
      </w:pPr>
      <w:r>
        <w:rPr>
          <w:sz w:val="22"/>
          <w:szCs w:val="22"/>
        </w:rPr>
        <w:t>6. Wymagania edukacyjne na ocenę śródroczną i roczną obejmują: znajomość środków językowych, rozumienie wypowiedzi, tworzenie wypowiedzi, reagowanie i          przetwarzanie wypowiedzi.</w:t>
      </w:r>
    </w:p>
    <w:tbl>
      <w:tblPr>
        <w:tblStyle w:val="Tabela-Siatka"/>
        <w:tblW w:w="0" w:type="auto"/>
        <w:tblLook w:val="04A0"/>
      </w:tblPr>
      <w:tblGrid>
        <w:gridCol w:w="2591"/>
        <w:gridCol w:w="2591"/>
        <w:gridCol w:w="2591"/>
        <w:gridCol w:w="2581"/>
        <w:gridCol w:w="11"/>
        <w:gridCol w:w="2592"/>
        <w:gridCol w:w="39"/>
        <w:gridCol w:w="2553"/>
      </w:tblGrid>
      <w:tr w:rsidR="00B13A78" w:rsidTr="00911935">
        <w:tc>
          <w:tcPr>
            <w:tcW w:w="2591" w:type="dxa"/>
          </w:tcPr>
          <w:p w:rsidR="00B13A78" w:rsidRPr="00320230" w:rsidRDefault="00B13A78" w:rsidP="00911935">
            <w:pPr>
              <w:rPr>
                <w:b/>
              </w:rPr>
            </w:pPr>
            <w:r w:rsidRPr="00320230">
              <w:rPr>
                <w:b/>
              </w:rPr>
              <w:lastRenderedPageBreak/>
              <w:t xml:space="preserve">WYMAGANIA EDUKACYJNE Z JĘZYKA NIEMIECKIEGO </w:t>
            </w:r>
          </w:p>
          <w:p w:rsidR="00B13A78" w:rsidRDefault="00B13A78" w:rsidP="00911935">
            <w:r w:rsidRPr="00320230">
              <w:rPr>
                <w:b/>
              </w:rPr>
              <w:t>WARIANT III.2</w:t>
            </w:r>
          </w:p>
        </w:tc>
        <w:tc>
          <w:tcPr>
            <w:tcW w:w="2591" w:type="dxa"/>
          </w:tcPr>
          <w:p w:rsidR="00B13A78" w:rsidRPr="00320230" w:rsidRDefault="00B13A78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DOPUSZCZAJĄCY</w:t>
            </w:r>
          </w:p>
          <w:p w:rsidR="00B13A78" w:rsidRPr="00320230" w:rsidRDefault="00B13A78" w:rsidP="00911935">
            <w:pPr>
              <w:jc w:val="center"/>
              <w:rPr>
                <w:b/>
                <w:bCs/>
              </w:rPr>
            </w:pPr>
          </w:p>
          <w:p w:rsidR="00B13A78" w:rsidRDefault="00B13A78" w:rsidP="00911935"/>
        </w:tc>
        <w:tc>
          <w:tcPr>
            <w:tcW w:w="2591" w:type="dxa"/>
          </w:tcPr>
          <w:p w:rsidR="00B13A78" w:rsidRPr="00320230" w:rsidRDefault="00B13A78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DOSTATECZNY</w:t>
            </w:r>
          </w:p>
          <w:p w:rsidR="00B13A78" w:rsidRPr="00320230" w:rsidRDefault="00B13A78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dopuszczającą,</w:t>
            </w:r>
          </w:p>
          <w:p w:rsidR="00B13A78" w:rsidRDefault="00B13A78" w:rsidP="00911935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  <w:tc>
          <w:tcPr>
            <w:tcW w:w="2592" w:type="dxa"/>
            <w:gridSpan w:val="2"/>
          </w:tcPr>
          <w:p w:rsidR="00B13A78" w:rsidRPr="00320230" w:rsidRDefault="00B13A78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DOBRY</w:t>
            </w:r>
          </w:p>
          <w:p w:rsidR="00B13A78" w:rsidRPr="00320230" w:rsidRDefault="00B13A78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dostateczną,</w:t>
            </w:r>
          </w:p>
          <w:p w:rsidR="00B13A78" w:rsidRDefault="00B13A78" w:rsidP="00911935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  <w:tc>
          <w:tcPr>
            <w:tcW w:w="2592" w:type="dxa"/>
          </w:tcPr>
          <w:p w:rsidR="00B13A78" w:rsidRPr="00320230" w:rsidRDefault="00B13A78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BARDZO DOBRY</w:t>
            </w:r>
          </w:p>
          <w:p w:rsidR="00B13A78" w:rsidRDefault="00B13A78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 xml:space="preserve">Uczeń spełnia wymagania na ocenę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 w:rsidRPr="00320230">
              <w:rPr>
                <w:b/>
                <w:bCs/>
              </w:rPr>
              <w:t>dobrą,</w:t>
            </w:r>
          </w:p>
          <w:p w:rsidR="00B13A78" w:rsidRDefault="00B13A78" w:rsidP="00911935">
            <w:pPr>
              <w:jc w:val="center"/>
            </w:pPr>
            <w:r w:rsidRPr="00320230">
              <w:rPr>
                <w:b/>
                <w:bCs/>
              </w:rPr>
              <w:t>a ponadto</w:t>
            </w:r>
          </w:p>
        </w:tc>
        <w:tc>
          <w:tcPr>
            <w:tcW w:w="2592" w:type="dxa"/>
            <w:gridSpan w:val="2"/>
          </w:tcPr>
          <w:p w:rsidR="00B13A78" w:rsidRPr="00320230" w:rsidRDefault="00B13A78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CELUJĄCY</w:t>
            </w:r>
          </w:p>
          <w:p w:rsidR="00B13A78" w:rsidRPr="00320230" w:rsidRDefault="00B13A78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Uczeń spełnia wymagania na ocenę bardzo dobrą,</w:t>
            </w:r>
          </w:p>
          <w:p w:rsidR="00B13A78" w:rsidRDefault="00B13A78" w:rsidP="00911935">
            <w:pPr>
              <w:jc w:val="center"/>
            </w:pPr>
            <w:r w:rsidRPr="00320230">
              <w:rPr>
                <w:b/>
                <w:bCs/>
              </w:rPr>
              <w:t>a ponadto:</w:t>
            </w:r>
          </w:p>
        </w:tc>
      </w:tr>
      <w:tr w:rsidR="00B13A78" w:rsidRPr="00EA40CD" w:rsidTr="00911935">
        <w:trPr>
          <w:trHeight w:val="2287"/>
        </w:trPr>
        <w:tc>
          <w:tcPr>
            <w:tcW w:w="2591" w:type="dxa"/>
          </w:tcPr>
          <w:p w:rsidR="00B13A78" w:rsidRPr="00EA40CD" w:rsidRDefault="00B13A78" w:rsidP="00911935">
            <w:pPr>
              <w:jc w:val="center"/>
              <w:rPr>
                <w:b/>
              </w:rPr>
            </w:pPr>
            <w:r w:rsidRPr="00EA40CD">
              <w:rPr>
                <w:b/>
              </w:rPr>
              <w:t>I</w:t>
            </w:r>
          </w:p>
          <w:p w:rsidR="00B13A78" w:rsidRPr="00EA40CD" w:rsidRDefault="00B13A78" w:rsidP="00911935">
            <w:pPr>
              <w:rPr>
                <w:b/>
              </w:rPr>
            </w:pPr>
            <w:r w:rsidRPr="00EA40CD">
              <w:rPr>
                <w:b/>
              </w:rPr>
              <w:t xml:space="preserve">ZNAJOMOŚĆ ŚRODKÓW JĘZYKOWYCH </w:t>
            </w:r>
          </w:p>
          <w:p w:rsidR="00B13A78" w:rsidRPr="00EA40CD" w:rsidRDefault="00B13A78" w:rsidP="00911935">
            <w:pPr>
              <w:rPr>
                <w:b/>
              </w:rPr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40CD">
              <w:rPr>
                <w:rFonts w:eastAsia="Calibri"/>
                <w:lang w:eastAsia="en-US"/>
              </w:rPr>
              <w:t>leksykalnych,</w:t>
            </w:r>
          </w:p>
          <w:p w:rsidR="00B13A78" w:rsidRPr="00EA40CD" w:rsidRDefault="00B13A78" w:rsidP="00911935">
            <w:r w:rsidRPr="00EA40CD">
              <w:rPr>
                <w:rFonts w:eastAsia="Calibri"/>
                <w:lang w:eastAsia="en-US"/>
              </w:rPr>
              <w:t>gramatycznych, ortograficznych oraz fonetycznych</w:t>
            </w:r>
          </w:p>
          <w:p w:rsidR="00B13A78" w:rsidRPr="00EA40CD" w:rsidRDefault="00B13A78" w:rsidP="00911935"/>
        </w:tc>
        <w:tc>
          <w:tcPr>
            <w:tcW w:w="2591" w:type="dxa"/>
          </w:tcPr>
          <w:p w:rsidR="00B13A78" w:rsidRPr="00EA40CD" w:rsidRDefault="00B13A78" w:rsidP="00911935">
            <w:r w:rsidRPr="00EA40CD">
              <w:t>Uczeń zna i poprawnie st</w:t>
            </w:r>
            <w:r>
              <w:t xml:space="preserve">osuje niezbędne słownictwo w sytuacjach dnia codziennego oraz posługuje się zasobem środków językowych (leksykalnych, gramatycznych, ortograficznych i  fonetycznych) umożliwiających w stopniu koniecznym </w:t>
            </w:r>
            <w:r w:rsidRPr="00EA40CD">
              <w:t xml:space="preserve">realizację </w:t>
            </w:r>
            <w:r>
              <w:t xml:space="preserve">prostych </w:t>
            </w:r>
            <w:r w:rsidRPr="00EA40CD">
              <w:t xml:space="preserve">zadań  językowych </w:t>
            </w:r>
          </w:p>
          <w:p w:rsidR="00B13A78" w:rsidRPr="00EA40CD" w:rsidRDefault="00B13A78" w:rsidP="00911935">
            <w:r w:rsidRPr="00EA40CD">
              <w:t>w zakresie następujących tematów:</w:t>
            </w:r>
          </w:p>
          <w:p w:rsidR="00B13A78" w:rsidRPr="00EA40CD" w:rsidRDefault="00B13A78" w:rsidP="00911935"/>
        </w:tc>
        <w:tc>
          <w:tcPr>
            <w:tcW w:w="2591" w:type="dxa"/>
          </w:tcPr>
          <w:p w:rsidR="00B13A78" w:rsidRPr="00EA40CD" w:rsidRDefault="00B13A78" w:rsidP="00911935">
            <w:r w:rsidRPr="00EA40CD">
              <w:t xml:space="preserve">Uczeń zna i poprawnie stosuje </w:t>
            </w:r>
            <w:r>
              <w:t xml:space="preserve">podstawowe słownictwo w sytuacjach dnia codziennego oraz posługuje się zasobem środków językowych (leksykalnych, gramatycznych, ortograficznych i  fonetycznych) umożliwiającym realizację zadań </w:t>
            </w:r>
            <w:r w:rsidRPr="00EA40CD">
              <w:t xml:space="preserve"> </w:t>
            </w:r>
          </w:p>
          <w:p w:rsidR="00B13A78" w:rsidRPr="00EA40CD" w:rsidRDefault="00B13A78" w:rsidP="00911935">
            <w:r w:rsidRPr="00EA40CD">
              <w:t>o podstawowym stopniu trudności w zakresie następujących tematów:</w:t>
            </w:r>
          </w:p>
        </w:tc>
        <w:tc>
          <w:tcPr>
            <w:tcW w:w="2592" w:type="dxa"/>
            <w:gridSpan w:val="2"/>
          </w:tcPr>
          <w:p w:rsidR="00B13A78" w:rsidRPr="00EA40CD" w:rsidRDefault="00B13A78" w:rsidP="0091193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Uczeń zna i skutecznie </w:t>
            </w:r>
            <w:r w:rsidRPr="00EA40CD">
              <w:t xml:space="preserve">stosuje </w:t>
            </w:r>
            <w:r>
              <w:t xml:space="preserve">podstawowe i średnio rozwinięte słownictwo w sytuacjach dnia codziennego oraz </w:t>
            </w:r>
            <w:r w:rsidRPr="00EA40CD">
              <w:t xml:space="preserve">w miarę rozwinięte </w:t>
            </w:r>
            <w:r w:rsidRPr="00EA40CD">
              <w:rPr>
                <w:rFonts w:eastAsia="TimesNewRoman"/>
                <w:lang w:eastAsia="en-US"/>
              </w:rPr>
              <w:t>stru</w:t>
            </w:r>
            <w:r>
              <w:rPr>
                <w:rFonts w:eastAsia="TimesNewRoman"/>
                <w:lang w:eastAsia="en-US"/>
              </w:rPr>
              <w:t xml:space="preserve">ktury </w:t>
            </w:r>
            <w:r w:rsidRPr="00EA40CD">
              <w:rPr>
                <w:rFonts w:eastAsia="TimesNewRoman"/>
                <w:lang w:eastAsia="en-US"/>
              </w:rPr>
              <w:t>gramatyczne</w:t>
            </w:r>
            <w:r w:rsidRPr="00EA40CD">
              <w:t xml:space="preserve"> umożliwiające realizację zadań językowych o średnim stopniu trudności </w:t>
            </w:r>
            <w:r w:rsidRPr="00EA40CD">
              <w:rPr>
                <w:rFonts w:eastAsia="Calibri"/>
                <w:lang w:eastAsia="en-US"/>
              </w:rPr>
              <w:t xml:space="preserve"> w zakresie 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   tematów:</w:t>
            </w:r>
          </w:p>
        </w:tc>
        <w:tc>
          <w:tcPr>
            <w:tcW w:w="2592" w:type="dxa"/>
          </w:tcPr>
          <w:p w:rsidR="00B13A78" w:rsidRPr="00EA40CD" w:rsidRDefault="00B13A78" w:rsidP="00911935">
            <w:r w:rsidRPr="00EA40CD">
              <w:t xml:space="preserve">Uczeń </w:t>
            </w:r>
            <w:r>
              <w:t xml:space="preserve">posiada szeroki zasób słownictwa używanego w sytuacjach dnia codziennego oraz sprawnie posługuje się rozwiniętym zasobem środków językowych (leksykalnych, gramatycznych, ortograficznych i  fonetycznych)  w zadaniach o wyższym stopniu trudności </w:t>
            </w:r>
            <w:r w:rsidRPr="00EA40CD">
              <w:rPr>
                <w:rFonts w:eastAsia="Calibri"/>
                <w:lang w:eastAsia="en-US"/>
              </w:rPr>
              <w:t>w zakresie 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tematów:</w:t>
            </w:r>
          </w:p>
        </w:tc>
        <w:tc>
          <w:tcPr>
            <w:tcW w:w="2592" w:type="dxa"/>
            <w:gridSpan w:val="2"/>
          </w:tcPr>
          <w:p w:rsidR="00B13A78" w:rsidRPr="00EA40CD" w:rsidRDefault="00B13A78" w:rsidP="0091193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40CD">
              <w:t xml:space="preserve">Uczeń posiada i poprawnie posługuje się  bogatym zasobem </w:t>
            </w:r>
            <w:r w:rsidRPr="00EA40CD">
              <w:rPr>
                <w:rFonts w:eastAsia="TimesNewRoman"/>
                <w:lang w:eastAsia="en-US"/>
              </w:rPr>
              <w:t>środków językowych</w:t>
            </w:r>
            <w:r w:rsidRPr="00EA40CD">
              <w:t xml:space="preserve"> </w:t>
            </w:r>
            <w:r>
              <w:t xml:space="preserve">(leksykalnych, gramatycznych, ortograficznych i  fonetycznych) w </w:t>
            </w:r>
            <w:r w:rsidRPr="00AD0434">
              <w:t xml:space="preserve"> </w:t>
            </w:r>
            <w:r>
              <w:t>sytuacjach dnia codziennego</w:t>
            </w:r>
            <w:r w:rsidR="00AD0434">
              <w:t xml:space="preserve"> oraz w nietypowych sytuacjach</w:t>
            </w:r>
            <w:r>
              <w:t xml:space="preserve"> i realizuje zadania </w:t>
            </w:r>
            <w:r w:rsidRPr="00EA40CD">
              <w:t>o</w:t>
            </w:r>
            <w:r>
              <w:t xml:space="preserve"> wysokim stopniu trudności </w:t>
            </w:r>
            <w:r w:rsidRPr="00EA40CD">
              <w:rPr>
                <w:rFonts w:eastAsia="Calibri"/>
                <w:lang w:eastAsia="en-US"/>
              </w:rPr>
              <w:t>w zakresie</w:t>
            </w:r>
          </w:p>
          <w:p w:rsidR="00B13A78" w:rsidRPr="00EA40CD" w:rsidRDefault="00B13A78" w:rsidP="00911935">
            <w:r w:rsidRPr="00EA40CD">
              <w:rPr>
                <w:rFonts w:eastAsia="Calibri"/>
                <w:lang w:eastAsia="en-US"/>
              </w:rPr>
              <w:t>nast</w:t>
            </w:r>
            <w:r w:rsidRPr="00EA40CD">
              <w:rPr>
                <w:rFonts w:eastAsia="TimesNewRoman"/>
                <w:lang w:eastAsia="en-US"/>
              </w:rPr>
              <w:t>ę</w:t>
            </w:r>
            <w:r w:rsidRPr="00EA40CD">
              <w:rPr>
                <w:rFonts w:eastAsia="Calibri"/>
                <w:lang w:eastAsia="en-US"/>
              </w:rPr>
              <w:t>puj</w:t>
            </w:r>
            <w:r w:rsidRPr="00EA40CD">
              <w:rPr>
                <w:rFonts w:eastAsia="TimesNewRoman"/>
                <w:lang w:eastAsia="en-US"/>
              </w:rPr>
              <w:t>ą</w:t>
            </w:r>
            <w:r w:rsidRPr="00EA40CD">
              <w:rPr>
                <w:rFonts w:eastAsia="Calibri"/>
                <w:lang w:eastAsia="en-US"/>
              </w:rPr>
              <w:t>cych tematów:</w:t>
            </w:r>
          </w:p>
        </w:tc>
      </w:tr>
      <w:tr w:rsidR="00B13A78" w:rsidRPr="00EA40CD" w:rsidTr="00911935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2591" w:type="dxa"/>
          <w:trHeight w:val="570"/>
        </w:trPr>
        <w:tc>
          <w:tcPr>
            <w:tcW w:w="12958" w:type="dxa"/>
            <w:gridSpan w:val="7"/>
          </w:tcPr>
          <w:p w:rsidR="00AD0434" w:rsidRPr="000E0544" w:rsidRDefault="00B13A78" w:rsidP="00911935">
            <w:pPr>
              <w:rPr>
                <w:b/>
              </w:rPr>
            </w:pPr>
            <w:r>
              <w:rPr>
                <w:b/>
              </w:rPr>
              <w:t>aktywności w czasie wolnym, lista zakupów na prywatkę, meble/sprzęty i ich położenie, projektowanie pokoju</w:t>
            </w:r>
            <w:r w:rsidR="00EF6646">
              <w:rPr>
                <w:b/>
              </w:rPr>
              <w:t>,</w:t>
            </w:r>
            <w:r w:rsidR="00EF6646" w:rsidRPr="00A13BF3">
              <w:rPr>
                <w:b/>
              </w:rPr>
              <w:t xml:space="preserve"> </w:t>
            </w:r>
            <w:r w:rsidR="00D8444D">
              <w:rPr>
                <w:b/>
              </w:rPr>
              <w:t>plany na przyszłość,</w:t>
            </w:r>
            <w:r w:rsidR="00EF6646" w:rsidRPr="00A13BF3">
              <w:rPr>
                <w:b/>
              </w:rPr>
              <w:t xml:space="preserve"> zaw</w:t>
            </w:r>
            <w:r w:rsidR="00D8444D">
              <w:rPr>
                <w:b/>
              </w:rPr>
              <w:t>ody i czynności z nimi związane,</w:t>
            </w:r>
            <w:r w:rsidR="00EF6646" w:rsidRPr="00A13BF3">
              <w:rPr>
                <w:b/>
              </w:rPr>
              <w:t xml:space="preserve"> wygląd zewnętrzny i cechy </w:t>
            </w:r>
            <w:r w:rsidR="00D8444D">
              <w:rPr>
                <w:b/>
              </w:rPr>
              <w:t>charakteru,</w:t>
            </w:r>
            <w:r w:rsidR="00EF6646" w:rsidRPr="00A13BF3">
              <w:rPr>
                <w:b/>
              </w:rPr>
              <w:t xml:space="preserve"> relacje międzyludzkie-mój najlepszy</w:t>
            </w:r>
            <w:r w:rsidR="00EF6646">
              <w:rPr>
                <w:b/>
              </w:rPr>
              <w:t xml:space="preserve"> przyjaciel</w:t>
            </w:r>
            <w:r w:rsidR="00992F91">
              <w:rPr>
                <w:b/>
              </w:rPr>
              <w:t xml:space="preserve">; </w:t>
            </w:r>
            <w:r w:rsidR="00992F91" w:rsidRPr="00A13BF3">
              <w:rPr>
                <w:b/>
              </w:rPr>
              <w:t>plany na przyszłość; zawody i czynności z nimi związane; wygląd zewnętrzny i cechy charakteru; relacje międzyludzkie-mój najlepszy przyjaciel; komunikacja miejska; wypadek i pierwsza pomoc; ubrania, dodatki i biżuteria, stylizacje modowe; uczucia i emocje-randka, najbardziej romantyczne miejscowości w krajach DACHL; szczególne wydarzenia z życia-najpiękniejszy i najgorszy dzień w życiu; podróżowanie-miejsca zakwaterowania, lokale gastronomiczne, usługi, perfekcyjna wycieczka; reklamacja; kampania reklamowa; miłość, małżeństwo, stan cywilny, relacje w rodzinie; wspomnienia i historie rodzinne; urządzenia techniczne, ich funkcje, awarie</w:t>
            </w:r>
            <w:r w:rsidR="00EF6646">
              <w:rPr>
                <w:b/>
              </w:rPr>
              <w:t xml:space="preserve">  </w:t>
            </w:r>
          </w:p>
        </w:tc>
      </w:tr>
      <w:tr w:rsidR="00B13A78" w:rsidRPr="00EA40CD" w:rsidTr="00911935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2591" w:type="dxa"/>
          <w:trHeight w:val="1335"/>
        </w:trPr>
        <w:tc>
          <w:tcPr>
            <w:tcW w:w="12958" w:type="dxa"/>
            <w:gridSpan w:val="7"/>
          </w:tcPr>
          <w:p w:rsidR="00B13A78" w:rsidRDefault="00B13A78" w:rsidP="00A019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OCENA ŚRÓDROCZNA</w:t>
            </w:r>
            <w:r w:rsidRPr="00EA40CD">
              <w:rPr>
                <w:b/>
                <w:u w:val="single"/>
              </w:rPr>
              <w:t xml:space="preserve">   </w:t>
            </w:r>
          </w:p>
          <w:p w:rsidR="006A6AED" w:rsidRDefault="006A6AED" w:rsidP="006A6AE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Komplett plus 2 </w:t>
            </w:r>
            <w:r w:rsidRPr="00A01954">
              <w:rPr>
                <w:b/>
                <w:sz w:val="24"/>
                <w:szCs w:val="24"/>
              </w:rPr>
              <w:t>Rozdział 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Uczeń umie: pytać o plany, chęci i zamiary i o nich opowiadać; składać propozycję, przyjmować ją i odrzucać; planować zakupy; mówić o ilości lub o braku danego produktu; opowiadać o umieszczaniu przedmiotów i mebli w określonych miejscach; opisywać urządzenie pokoju, opowiadać o miejscu, w którym znajdują się przedmioty i meble; wyrażać powinność; opowiadać o przebiegu przyjęcia; zapraszać i odpowiadać na zaproszenie; układać menu na prywatkę, z uwzględnieniem upodobań poszczególnych gości; zaplanować zmiany w swoim pokoju; zaprojektować idealny pokój; rozpoznawać berlińskie specjały i opowiadać o specjałach ze swojej okolicy</w:t>
            </w:r>
          </w:p>
          <w:p w:rsidR="006A6AED" w:rsidRDefault="006A6AED" w:rsidP="006A6AED">
            <w:r>
              <w:rPr>
                <w:b/>
                <w:sz w:val="24"/>
                <w:szCs w:val="24"/>
              </w:rPr>
              <w:t xml:space="preserve">Komplett plus 3 Rodział 1 </w:t>
            </w:r>
            <w:r w:rsidRPr="00D35544">
              <w:rPr>
                <w:sz w:val="24"/>
                <w:szCs w:val="24"/>
              </w:rPr>
              <w:t>Uczeń umie</w:t>
            </w:r>
            <w:r>
              <w:rPr>
                <w:sz w:val="24"/>
                <w:szCs w:val="24"/>
              </w:rPr>
              <w:t xml:space="preserve">: </w:t>
            </w:r>
            <w:r w:rsidRPr="00A13BF3">
              <w:t xml:space="preserve">opowiedzieć o przyszłych wydarzeniach; informować o planach i marzeniach swoich i innych osób; nazwać zawody i związane z nimi czynności; określać zalety i wady wybranych zawodów; wyrażać opinię i pytać o opinię na temat zawodu; </w:t>
            </w:r>
            <w:r w:rsidRPr="00A13BF3">
              <w:lastRenderedPageBreak/>
              <w:t>nazywać części ciała; opisywać wygląd człowieka; nazywać cechy charakteru; opisywać relacje; wyrażać emocje; opisać najle</w:t>
            </w:r>
            <w:r>
              <w:t xml:space="preserve">pszą przyjaciółkę / najlepszego </w:t>
            </w:r>
            <w:r w:rsidRPr="00A13BF3">
              <w:t>przyjaciela; znaleźć i przekazać informacje na temat znanych osób z obszaru DACHL</w:t>
            </w:r>
            <w:r>
              <w:t>.</w:t>
            </w:r>
          </w:p>
          <w:p w:rsidR="00702483" w:rsidRDefault="006A6AED" w:rsidP="006A6AED">
            <w:pPr>
              <w:rPr>
                <w:b/>
                <w:u w:val="single"/>
              </w:rPr>
            </w:pPr>
            <w:r w:rsidRPr="00EA40CD">
              <w:rPr>
                <w:b/>
              </w:rPr>
              <w:t>Uczeń zna i stosuje nast</w:t>
            </w:r>
            <w:r>
              <w:rPr>
                <w:b/>
              </w:rPr>
              <w:t>ępujące zagadnienia gramatyczne</w:t>
            </w:r>
            <w:r w:rsidRPr="00265171">
              <w:rPr>
                <w:b/>
              </w:rPr>
              <w:t>:</w:t>
            </w:r>
            <w:r>
              <w:t xml:space="preserve"> </w:t>
            </w:r>
            <w:r w:rsidRPr="00265171">
              <w:t xml:space="preserve"> konstrukcja bezokolicznikowa</w:t>
            </w:r>
            <w:r>
              <w:t xml:space="preserve"> z</w:t>
            </w:r>
            <w:r w:rsidRPr="00265171">
              <w:t xml:space="preserve"> </w:t>
            </w:r>
            <w:r w:rsidRPr="00265171">
              <w:rPr>
                <w:i/>
              </w:rPr>
              <w:t>zu</w:t>
            </w:r>
            <w:r>
              <w:t>;</w:t>
            </w:r>
            <w:r w:rsidRPr="00265171">
              <w:t xml:space="preserve"> zaimki nieokreślone </w:t>
            </w:r>
            <w:r w:rsidRPr="00265171">
              <w:rPr>
                <w:i/>
              </w:rPr>
              <w:t>ein.</w:t>
            </w:r>
            <w:r>
              <w:rPr>
                <w:i/>
              </w:rPr>
              <w:t>.., kein...</w:t>
            </w:r>
            <w:r w:rsidRPr="00265171">
              <w:rPr>
                <w:i/>
              </w:rPr>
              <w:t>, welch</w:t>
            </w:r>
            <w:r>
              <w:t>...;</w:t>
            </w:r>
            <w:r w:rsidRPr="00265171">
              <w:t xml:space="preserve"> czasownik modalny </w:t>
            </w:r>
            <w:r w:rsidRPr="00265171">
              <w:rPr>
                <w:i/>
              </w:rPr>
              <w:t>sollen</w:t>
            </w:r>
            <w:r w:rsidRPr="00265171">
              <w:t>, czasowniki wyrażające stan i ruch, przyi</w:t>
            </w:r>
            <w:r>
              <w:t xml:space="preserve">mki łączące się z biernikiem i celownikiem, </w:t>
            </w:r>
            <w:r w:rsidRPr="00A13BF3">
              <w:t xml:space="preserve">zdanie dopełnieniowe ze spójnikiem </w:t>
            </w:r>
            <w:r w:rsidRPr="00A13BF3">
              <w:rPr>
                <w:i/>
              </w:rPr>
              <w:t>dass</w:t>
            </w:r>
            <w:r>
              <w:t xml:space="preserve">; </w:t>
            </w:r>
            <w:r w:rsidRPr="00A13BF3">
              <w:t xml:space="preserve">czas przyszły </w:t>
            </w:r>
            <w:r w:rsidRPr="00A13BF3">
              <w:rPr>
                <w:i/>
              </w:rPr>
              <w:t>Futur I</w:t>
            </w:r>
            <w:r>
              <w:t>;</w:t>
            </w:r>
            <w:r w:rsidRPr="00A13BF3">
              <w:t xml:space="preserve"> czasownik </w:t>
            </w:r>
            <w:r w:rsidRPr="00A13BF3">
              <w:rPr>
                <w:i/>
              </w:rPr>
              <w:t>wissen</w:t>
            </w:r>
            <w:r w:rsidRPr="00A13BF3">
              <w:t>; odmiana sła</w:t>
            </w:r>
            <w:r>
              <w:t>ba rzeczownika rodzaju męskiego;</w:t>
            </w:r>
            <w:r w:rsidRPr="00A13BF3">
              <w:t xml:space="preserve"> zaimek pytający </w:t>
            </w:r>
            <w:r w:rsidRPr="00A13BF3">
              <w:rPr>
                <w:i/>
              </w:rPr>
              <w:t>was für (ein)</w:t>
            </w:r>
            <w:r>
              <w:t>;</w:t>
            </w:r>
            <w:r w:rsidRPr="00A13BF3">
              <w:t xml:space="preserve"> odmiana przymiotnik</w:t>
            </w:r>
            <w:r>
              <w:t>a po rodzajniku nieokreślonym;</w:t>
            </w:r>
            <w:r w:rsidRPr="00A13BF3">
              <w:t xml:space="preserve"> rek</w:t>
            </w:r>
            <w:r>
              <w:t xml:space="preserve">cja czasownika; zdanie względne.                                                                                                                                                                               </w:t>
            </w:r>
          </w:p>
          <w:p w:rsidR="006A6AED" w:rsidRDefault="006A6AED" w:rsidP="006A6A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OCENA ROCZNA  Komplett plus 2</w:t>
            </w:r>
            <w:r w:rsidR="007C3A35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Rozdział 4</w:t>
            </w:r>
            <w:r w:rsidR="00702483">
              <w:rPr>
                <w:b/>
                <w:u w:val="single"/>
              </w:rPr>
              <w:t xml:space="preserve"> i </w:t>
            </w:r>
            <w:r>
              <w:rPr>
                <w:b/>
                <w:u w:val="single"/>
              </w:rPr>
              <w:t>Komplett plus 3 rozdział 1</w:t>
            </w:r>
            <w:r w:rsidR="00702483">
              <w:rPr>
                <w:b/>
                <w:u w:val="single"/>
              </w:rPr>
              <w:t xml:space="preserve"> oraz:</w:t>
            </w:r>
            <w:r w:rsidR="00702483" w:rsidRPr="00EA40CD">
              <w:rPr>
                <w:b/>
                <w:u w:val="single"/>
              </w:rPr>
              <w:t xml:space="preserve">          </w:t>
            </w:r>
          </w:p>
          <w:p w:rsidR="007C3A35" w:rsidRPr="007C3A35" w:rsidRDefault="007C3A35" w:rsidP="007C3A35">
            <w:pPr>
              <w:rPr>
                <w:b/>
                <w:u w:val="single"/>
              </w:rPr>
            </w:pPr>
            <w:r w:rsidRPr="000E20F3">
              <w:rPr>
                <w:b/>
              </w:rPr>
              <w:t>Rozdział 2</w:t>
            </w:r>
            <w:r>
              <w:rPr>
                <w:b/>
                <w:u w:val="single"/>
              </w:rPr>
              <w:t xml:space="preserve"> </w:t>
            </w:r>
            <w:r w:rsidRPr="00A13BF3">
              <w:t>Uczeń umie: opisywać wygląd i charakter człowieka; nazwać części garderoby, obuwie, dodatki, biżuterię i opisywać je; wypowiadać się na temat stylizacji, formułować porady; opisywać szczególne wydarzenia ze swojego życia; opowiadać o uczuciach; opowiadać o organizacji podróży; nazywać miejsca noclegowe i lokale gastronomiczne; wypełnić internetowy formularz rezerwacji hotelu; wybrać dania z menu i złożyć zamówienie, a następnie uregulować rachunek; sformułować reklamację dotyczącą nieudanej podróży; opowiedzieć o wypadku; opisać planowaną wycieczkę w e-mailu; zaplanować kampanię reklamową</w:t>
            </w:r>
          </w:p>
          <w:p w:rsidR="000E20F3" w:rsidRDefault="007C3A35" w:rsidP="007C3A35">
            <w:pPr>
              <w:jc w:val="both"/>
            </w:pPr>
            <w:r w:rsidRPr="000E20F3">
              <w:rPr>
                <w:b/>
              </w:rPr>
              <w:t>Rozdział 3</w:t>
            </w:r>
            <w:r w:rsidRPr="000A7C61">
              <w:t xml:space="preserve"> Uczeń umie: przedstawiać wydarzenia z przeszłości; opisywać przeżycia swoje i innych osób; określać kolejność zdarzeń w teraźniejszości i przeszłości; opisywać relacje w rodzinie; przekazywać rodzinne historie; opowiadać o konfliktach z rodzicami i zasadach obowiązujących w rodzinie; nazywać popularne urządzenia i sprzęty domowe oraz opisywać ich funkcje; informować o awarii i obsłudze urządzenia; zrozumieć oraz nap</w:t>
            </w:r>
            <w:r>
              <w:t>isać prostą instrukcję obsługi</w:t>
            </w:r>
          </w:p>
          <w:p w:rsidR="00B13A78" w:rsidRPr="007C3A35" w:rsidRDefault="000E20F3" w:rsidP="007C3A35">
            <w:pPr>
              <w:jc w:val="both"/>
            </w:pPr>
            <w:r w:rsidRPr="00A13BF3">
              <w:rPr>
                <w:b/>
              </w:rPr>
              <w:t xml:space="preserve">Uczeń zna i stosuje następujące zagadnienia gramatyczne: </w:t>
            </w:r>
            <w:r w:rsidRPr="00A13BF3">
              <w:t xml:space="preserve">zdanie dopełnieniowe ze spójnikiem </w:t>
            </w:r>
            <w:r w:rsidRPr="00A13BF3">
              <w:rPr>
                <w:i/>
              </w:rPr>
              <w:t>dass</w:t>
            </w:r>
            <w:r w:rsidRPr="00A13BF3">
              <w:t xml:space="preserve">, czas przyszły </w:t>
            </w:r>
            <w:r w:rsidRPr="00A13BF3">
              <w:rPr>
                <w:i/>
              </w:rPr>
              <w:t>Futur I</w:t>
            </w:r>
            <w:r w:rsidRPr="00A13BF3">
              <w:t xml:space="preserve">, czasownik </w:t>
            </w:r>
            <w:r w:rsidRPr="00A13BF3">
              <w:rPr>
                <w:i/>
              </w:rPr>
              <w:t>wissen</w:t>
            </w:r>
            <w:r w:rsidRPr="00A13BF3">
              <w:t xml:space="preserve">; odmiana słaba rzeczownika rodzaju męskiego, zaimek pytający </w:t>
            </w:r>
            <w:r w:rsidRPr="00A13BF3">
              <w:rPr>
                <w:i/>
              </w:rPr>
              <w:t>was für (ein)</w:t>
            </w:r>
            <w:r w:rsidRPr="00A13BF3">
              <w:t>, odmiana przymiotnik</w:t>
            </w:r>
            <w:r>
              <w:t>a</w:t>
            </w:r>
            <w:r w:rsidRPr="00A13BF3">
              <w:t xml:space="preserve"> po rodzajniku nieokreślonym, rekcja czasownika, zdanie względne; pytania zależne; stopień najwyższy przymiotnika w funkcji orzecznika i przydawki; czasowniki </w:t>
            </w:r>
            <w:r w:rsidRPr="00A13BF3">
              <w:rPr>
                <w:i/>
              </w:rPr>
              <w:t>einsteigen, umsteigen, aussteigen</w:t>
            </w:r>
            <w:r w:rsidRPr="00A13BF3">
              <w:t xml:space="preserve"> i przyimki </w:t>
            </w:r>
            <w:r w:rsidRPr="00A13BF3">
              <w:rPr>
                <w:i/>
              </w:rPr>
              <w:t>in, an, aus</w:t>
            </w:r>
            <w:r w:rsidRPr="00A13BF3">
              <w:t>; zaimek pytający</w:t>
            </w:r>
            <w:r w:rsidRPr="00A13BF3">
              <w:rPr>
                <w:i/>
              </w:rPr>
              <w:t xml:space="preserve"> welch-</w:t>
            </w:r>
            <w:r>
              <w:rPr>
                <w:i/>
              </w:rPr>
              <w:t xml:space="preserve"> </w:t>
            </w:r>
            <w:r w:rsidRPr="00A13BF3">
              <w:t xml:space="preserve">; odmiana przymiotnika po rodzajniku określonym, zaimku wskazującym i dzierżawczym oraz po przeczeniu </w:t>
            </w:r>
            <w:r w:rsidRPr="00A13BF3">
              <w:rPr>
                <w:i/>
              </w:rPr>
              <w:t>kein</w:t>
            </w:r>
            <w:r w:rsidRPr="00A13BF3">
              <w:t>; rekcja czasownika i przymiotnika; przysłówki zaimkowe</w:t>
            </w:r>
            <w:r>
              <w:t xml:space="preserve">; </w:t>
            </w:r>
            <w:r w:rsidRPr="007C012D">
              <w:t xml:space="preserve">czas przeszły </w:t>
            </w:r>
            <w:r w:rsidRPr="000A7C61">
              <w:rPr>
                <w:i/>
              </w:rPr>
              <w:t>Prӓteritum/Imperfekt</w:t>
            </w:r>
            <w:r w:rsidRPr="007C012D">
              <w:t xml:space="preserve"> (czasowniki regularne i nieregularne); zdania podrzędne czasowe z </w:t>
            </w:r>
            <w:r w:rsidRPr="000A7C61">
              <w:rPr>
                <w:i/>
              </w:rPr>
              <w:t>als, wenn, während, bevor</w:t>
            </w:r>
            <w:r w:rsidRPr="007C012D">
              <w:t xml:space="preserve">; czas zaprzeszły </w:t>
            </w:r>
            <w:r w:rsidRPr="000A7C61">
              <w:rPr>
                <w:i/>
              </w:rPr>
              <w:t>Plusquamperfekt</w:t>
            </w:r>
            <w:r w:rsidRPr="007C012D">
              <w:t>; zdania podrzędne czasowe z</w:t>
            </w:r>
            <w:r w:rsidRPr="000A7C61">
              <w:rPr>
                <w:i/>
              </w:rPr>
              <w:t xml:space="preserve"> nachdem</w:t>
            </w:r>
            <w:r w:rsidRPr="007C012D">
              <w:t xml:space="preserve">; przyimki wymagające dopełniacza: </w:t>
            </w:r>
            <w:r w:rsidRPr="000A7C61">
              <w:rPr>
                <w:i/>
              </w:rPr>
              <w:t>während, wegen, trotz</w:t>
            </w:r>
            <w:r w:rsidRPr="007C012D">
              <w:t xml:space="preserve">; przysłówek </w:t>
            </w:r>
            <w:r w:rsidRPr="000A7C61">
              <w:rPr>
                <w:i/>
              </w:rPr>
              <w:t xml:space="preserve">trotzdem </w:t>
            </w:r>
            <w:r w:rsidRPr="007C012D">
              <w:t xml:space="preserve">i zdanie podrzędne przyzwalające z </w:t>
            </w:r>
            <w:r w:rsidRPr="000A7C61">
              <w:rPr>
                <w:i/>
              </w:rPr>
              <w:t>obwohl</w:t>
            </w:r>
            <w:r w:rsidRPr="007C012D">
              <w:t xml:space="preserve">; czasownik </w:t>
            </w:r>
            <w:r w:rsidRPr="000A7C61">
              <w:rPr>
                <w:i/>
              </w:rPr>
              <w:t>lassen</w:t>
            </w:r>
            <w:r w:rsidR="00702483" w:rsidRPr="00EA40CD">
              <w:rPr>
                <w:b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6A6AED">
              <w:t xml:space="preserve">  </w:t>
            </w:r>
            <w:r w:rsidR="00D8444D">
              <w:t xml:space="preserve">                                                                                                           </w:t>
            </w:r>
            <w:r w:rsidR="004B300E">
              <w:rPr>
                <w:b/>
              </w:rPr>
              <w:t>Uczeń posiada: 1. podstawową wiedzę o krajach, społeczeństwach i kulturach społeczności, które posługują się  językiem niemieckim oraz o kraju ojczystym, z uwzględnieniem kontekstu lokalnego, europejskiego i globalnego; 2. świadomość związku między kulturą własną i obcą oraz wrażliwość międzykulturową</w:t>
            </w:r>
            <w:r w:rsidR="0042057E">
              <w:rPr>
                <w:b/>
              </w:rPr>
              <w:t>.</w:t>
            </w:r>
          </w:p>
        </w:tc>
      </w:tr>
      <w:tr w:rsidR="00B13A78" w:rsidRPr="00EA40CD" w:rsidTr="00911935">
        <w:trPr>
          <w:trHeight w:val="2529"/>
        </w:trPr>
        <w:tc>
          <w:tcPr>
            <w:tcW w:w="2591" w:type="dxa"/>
            <w:vMerge w:val="restart"/>
          </w:tcPr>
          <w:p w:rsidR="00B13A78" w:rsidRPr="00EA40CD" w:rsidRDefault="00B13A78" w:rsidP="00911935">
            <w:r w:rsidRPr="00EA40CD">
              <w:lastRenderedPageBreak/>
              <w:t xml:space="preserve">                     </w:t>
            </w:r>
          </w:p>
          <w:p w:rsidR="00B13A78" w:rsidRPr="00EA40CD" w:rsidRDefault="00B13A78" w:rsidP="00911935">
            <w:r w:rsidRPr="00EA40CD">
              <w:t xml:space="preserve">                    </w:t>
            </w:r>
            <w:r w:rsidRPr="00EA40CD">
              <w:rPr>
                <w:b/>
              </w:rPr>
              <w:t>II</w:t>
            </w:r>
          </w:p>
          <w:p w:rsidR="00B13A78" w:rsidRPr="00EA40CD" w:rsidRDefault="00B13A78" w:rsidP="00911935">
            <w:pPr>
              <w:jc w:val="center"/>
              <w:rPr>
                <w:b/>
              </w:rPr>
            </w:pPr>
            <w:r w:rsidRPr="00EA40CD">
              <w:rPr>
                <w:b/>
              </w:rPr>
              <w:t>ROZUMIENIE WYPOWIEDZI</w:t>
            </w:r>
          </w:p>
          <w:p w:rsidR="00B13A78" w:rsidRPr="00EA40CD" w:rsidRDefault="00B13A78" w:rsidP="00911935"/>
          <w:p w:rsidR="00B13A78" w:rsidRPr="00EA40CD" w:rsidRDefault="00B13A78" w:rsidP="00911935">
            <w:pPr>
              <w:jc w:val="center"/>
            </w:pPr>
            <w:r w:rsidRPr="00EA40CD">
              <w:rPr>
                <w:b/>
              </w:rPr>
              <w:t xml:space="preserve">wypowiedzi ustne </w:t>
            </w:r>
            <w:r w:rsidRPr="00EA40CD">
              <w:t>np. rozmowy, wiadomo</w:t>
            </w:r>
            <w:r w:rsidR="00AD0434">
              <w:t>ści,                 ogłoszenia</w:t>
            </w:r>
          </w:p>
          <w:p w:rsidR="00B13A78" w:rsidRPr="00EA40CD" w:rsidRDefault="00B13A78" w:rsidP="00911935">
            <w:pPr>
              <w:jc w:val="center"/>
              <w:rPr>
                <w:b/>
              </w:rPr>
            </w:pPr>
          </w:p>
          <w:p w:rsidR="00B13A78" w:rsidRPr="00EA40CD" w:rsidRDefault="00B13A78" w:rsidP="00911935">
            <w:pPr>
              <w:jc w:val="center"/>
              <w:rPr>
                <w:b/>
              </w:rPr>
            </w:pPr>
            <w:r w:rsidRPr="00EA40CD">
              <w:rPr>
                <w:b/>
              </w:rPr>
              <w:t>wypowiedzi pisemne</w:t>
            </w:r>
          </w:p>
          <w:p w:rsidR="00B13A78" w:rsidRPr="00EA40CD" w:rsidRDefault="00B13A78" w:rsidP="00911935">
            <w:pPr>
              <w:jc w:val="center"/>
            </w:pPr>
            <w:r w:rsidRPr="00EA40CD">
              <w:lastRenderedPageBreak/>
              <w:t>np. listy,                                             e-mail, SMS-y, kart</w:t>
            </w:r>
            <w:r w:rsidR="00AD0434">
              <w:t xml:space="preserve">ki pocztowe, </w:t>
            </w:r>
            <w:r w:rsidR="00CD7BC0">
              <w:t>napisy</w:t>
            </w:r>
            <w:r w:rsidRPr="00EA40CD">
              <w:t xml:space="preserve">, ogłoszenia,                     historyjki obrazkowe z tekstem, teksty narracyjne, wywiady, wpisy na forach i blogach                   </w:t>
            </w:r>
          </w:p>
          <w:p w:rsidR="00B13A78" w:rsidRPr="00EA40CD" w:rsidRDefault="00B13A78" w:rsidP="00911935"/>
        </w:tc>
        <w:tc>
          <w:tcPr>
            <w:tcW w:w="2591" w:type="dxa"/>
          </w:tcPr>
          <w:p w:rsidR="00B13A78" w:rsidRPr="00EA40CD" w:rsidRDefault="00B13A78" w:rsidP="00911935">
            <w:r w:rsidRPr="00EA40CD">
              <w:lastRenderedPageBreak/>
              <w:t>Uczeń globalnie rozumie  proste wypowiedzi ustne artykułowane wyraźnie, w standardowej odmianie języka oraz proste wypowiedzi pisemne. Rozumie pojedyncze zdania, znajduje w tekście pojedyncze informacje.</w:t>
            </w:r>
          </w:p>
        </w:tc>
        <w:tc>
          <w:tcPr>
            <w:tcW w:w="2591" w:type="dxa"/>
          </w:tcPr>
          <w:p w:rsidR="00B13A78" w:rsidRPr="00EA40CD" w:rsidRDefault="00B13A78" w:rsidP="00911935">
            <w:r w:rsidRPr="00EA40CD">
              <w:t>Uczeń globalnie i bardziej szczegółowo rozumie proste,  typowe wypowiedzi ustne artykułowane wyraźnie, w standardowej odmianie języka oraz proste wypowiedzi pisemne. Znajduje w tekście najważniejsze informacje.</w:t>
            </w:r>
          </w:p>
        </w:tc>
        <w:tc>
          <w:tcPr>
            <w:tcW w:w="2592" w:type="dxa"/>
            <w:gridSpan w:val="2"/>
          </w:tcPr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  <w:r w:rsidRPr="00EA40CD">
              <w:t>Uczeń globalnie i                            w znacznym stopniu szczegółowo rozumie  typowe wypowiedzi ustne i pisemne o średnim  stopniu trudności. Znajduje w tekście większość informacji.</w:t>
            </w:r>
          </w:p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</w:p>
          <w:p w:rsidR="00B13A78" w:rsidRPr="00EA40CD" w:rsidRDefault="00B13A78" w:rsidP="00911935"/>
        </w:tc>
        <w:tc>
          <w:tcPr>
            <w:tcW w:w="2592" w:type="dxa"/>
          </w:tcPr>
          <w:p w:rsidR="00B13A78" w:rsidRPr="00EA40CD" w:rsidRDefault="00B13A78" w:rsidP="00911935">
            <w:r w:rsidRPr="00EA40CD">
              <w:t xml:space="preserve">Uczeń globalnie i szczegółowo rozumie  typowe wypowiedzi ustne i pisemne  o wyższym stopniu trudności. Znajduje w tekście prawie wszystkie informacje. </w:t>
            </w:r>
          </w:p>
          <w:p w:rsidR="00B13A78" w:rsidRPr="00EA40CD" w:rsidRDefault="00B13A78" w:rsidP="00911935"/>
          <w:p w:rsidR="00B13A78" w:rsidRPr="00EA40CD" w:rsidRDefault="00B13A78" w:rsidP="00911935"/>
          <w:p w:rsidR="00B13A78" w:rsidRPr="00EA40CD" w:rsidRDefault="00B13A78" w:rsidP="00911935"/>
        </w:tc>
        <w:tc>
          <w:tcPr>
            <w:tcW w:w="2592" w:type="dxa"/>
            <w:gridSpan w:val="2"/>
          </w:tcPr>
          <w:p w:rsidR="00B13A78" w:rsidRPr="00EA40CD" w:rsidRDefault="00B13A78" w:rsidP="00911935">
            <w:r w:rsidRPr="00EA40CD">
              <w:t xml:space="preserve">Uczeń globalnie i szczegółowo rozumie  różnorodne wypowiedzi ustne i pisemne o wysokim stopniu trudności. Znajduje </w:t>
            </w:r>
            <w:r w:rsidR="00320FB5">
              <w:t xml:space="preserve">w tekście </w:t>
            </w:r>
            <w:r w:rsidRPr="00EA40CD">
              <w:t>wszystkie lub prawie wszystkie informacje.</w:t>
            </w:r>
          </w:p>
          <w:p w:rsidR="00B13A78" w:rsidRPr="00EA40CD" w:rsidRDefault="00B13A78" w:rsidP="00911935"/>
        </w:tc>
      </w:tr>
      <w:tr w:rsidR="00B13A78" w:rsidRPr="00EA40CD" w:rsidTr="00911935">
        <w:trPr>
          <w:trHeight w:val="1055"/>
        </w:trPr>
        <w:tc>
          <w:tcPr>
            <w:tcW w:w="2591" w:type="dxa"/>
            <w:vMerge/>
          </w:tcPr>
          <w:p w:rsidR="00B13A78" w:rsidRPr="00EA40CD" w:rsidRDefault="00B13A78" w:rsidP="00911935"/>
        </w:tc>
        <w:tc>
          <w:tcPr>
            <w:tcW w:w="12958" w:type="dxa"/>
            <w:gridSpan w:val="7"/>
          </w:tcPr>
          <w:p w:rsidR="00B13A78" w:rsidRPr="00EA40CD" w:rsidRDefault="00B13A78" w:rsidP="00911935">
            <w:r w:rsidRPr="00EA40CD">
              <w:rPr>
                <w:b/>
                <w:u w:val="single"/>
              </w:rPr>
              <w:t>Wypowiedzi ustne i pisemne</w:t>
            </w:r>
          </w:p>
          <w:p w:rsidR="00B13A78" w:rsidRPr="00EA40CD" w:rsidRDefault="00B13A78" w:rsidP="00911935">
            <w:r w:rsidRPr="00EA40CD">
              <w:t>Uczeń reaguje na polecenia; określa główną myśl wypowiedzi /tekstu lub jego frag</w:t>
            </w:r>
            <w:r w:rsidR="00AD0434">
              <w:t>mentu; określa intencje nadawcy</w:t>
            </w:r>
            <w:r w:rsidRPr="00EA40CD">
              <w:t>/autora wypowiedzi /tekstu; określa kontekst wypowiedzi (np. czas, miejsce, sytuację, uczestników, nadawcę, odbiorcę, formę</w:t>
            </w:r>
            <w:r w:rsidR="00AD0434">
              <w:t xml:space="preserve"> tekstu); znajduje w wypowiedzi/</w:t>
            </w:r>
            <w:r w:rsidRPr="00EA40CD">
              <w:t>tekście określone informacje; układa informacje w określonym porządku; rozróżnia formal</w:t>
            </w:r>
            <w:r w:rsidR="00AD0434">
              <w:t>ny i nieformalny styl wypowiedz</w:t>
            </w:r>
            <w:r w:rsidRPr="00EA40CD">
              <w:t xml:space="preserve"> /tekstu</w:t>
            </w:r>
            <w:r>
              <w:t>.</w:t>
            </w:r>
          </w:p>
        </w:tc>
      </w:tr>
      <w:tr w:rsidR="00B13A78" w:rsidRPr="00EA40CD" w:rsidTr="00911935">
        <w:trPr>
          <w:trHeight w:val="1027"/>
        </w:trPr>
        <w:tc>
          <w:tcPr>
            <w:tcW w:w="2591" w:type="dxa"/>
            <w:vMerge/>
          </w:tcPr>
          <w:p w:rsidR="00B13A78" w:rsidRPr="00EA40CD" w:rsidRDefault="00B13A78" w:rsidP="00911935"/>
        </w:tc>
        <w:tc>
          <w:tcPr>
            <w:tcW w:w="2591" w:type="dxa"/>
          </w:tcPr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  <w:r w:rsidRPr="00EA40CD">
              <w:t>Uczeń na podstawie wypowiedzi wykonuje zadania o niskim stopniu trudności: np. zaznacza prawda/fałsz, przyporządkowuje, wybiera właściwą odpowiedź.</w:t>
            </w:r>
          </w:p>
          <w:p w:rsidR="00B13A78" w:rsidRPr="00EA40CD" w:rsidRDefault="00B13A78" w:rsidP="00911935">
            <w:pPr>
              <w:rPr>
                <w:b/>
                <w:u w:val="single"/>
              </w:rPr>
            </w:pPr>
          </w:p>
        </w:tc>
        <w:tc>
          <w:tcPr>
            <w:tcW w:w="2591" w:type="dxa"/>
          </w:tcPr>
          <w:p w:rsidR="00B13A78" w:rsidRPr="00EA40CD" w:rsidRDefault="00B13A78" w:rsidP="00911935">
            <w:pPr>
              <w:rPr>
                <w:b/>
                <w:u w:val="single"/>
              </w:rPr>
            </w:pPr>
            <w:r w:rsidRPr="00EA40CD">
              <w:t>Uczeń na podstawie wypowiedzi poprawnie wykonuje zadania o podstawowym stopniu trudności np. przyporządkowuje, wybiera właściwą odpowiedź, zaznacza prawda/fałsz oraz uzupełnia luki i sporządza proste  notatki.</w:t>
            </w:r>
          </w:p>
        </w:tc>
        <w:tc>
          <w:tcPr>
            <w:tcW w:w="2581" w:type="dxa"/>
          </w:tcPr>
          <w:p w:rsidR="00B13A78" w:rsidRPr="00EA40CD" w:rsidRDefault="00B13A78" w:rsidP="00911935">
            <w:pPr>
              <w:rPr>
                <w:b/>
                <w:u w:val="single"/>
              </w:rPr>
            </w:pPr>
            <w:r w:rsidRPr="00EA40CD">
              <w:t>Uczeń na podstawie wypowiedzi poprawnie wykonuje zadania o średnim stopniu trudności np. przyporządkowuje, wybiera właściwą odpowiedź, zaznacza prawda/fałsz oraz uzupełnia luki i sporządza bardziej szczegółowe notatki.</w:t>
            </w:r>
          </w:p>
        </w:tc>
        <w:tc>
          <w:tcPr>
            <w:tcW w:w="2642" w:type="dxa"/>
            <w:gridSpan w:val="3"/>
          </w:tcPr>
          <w:p w:rsidR="00B13A78" w:rsidRPr="00EA40CD" w:rsidRDefault="00B13A78" w:rsidP="00911935">
            <w:r w:rsidRPr="00EA40CD">
              <w:t>Uczeń na podstawie wypowiedzi poprawnie wykonuje zadania o wyższym stopniu trudności np. przyporządkowuje, wybiera właściwą odpowiedź, zaznacza prawda/fałsz oraz uzupełnia luki i sporządza szczegółowe notatki.</w:t>
            </w:r>
          </w:p>
          <w:p w:rsidR="00B13A78" w:rsidRPr="00EA40CD" w:rsidRDefault="00B13A78" w:rsidP="00911935">
            <w:pPr>
              <w:rPr>
                <w:b/>
                <w:u w:val="single"/>
              </w:rPr>
            </w:pPr>
          </w:p>
        </w:tc>
        <w:tc>
          <w:tcPr>
            <w:tcW w:w="2553" w:type="dxa"/>
          </w:tcPr>
          <w:p w:rsidR="00B13A78" w:rsidRPr="00EA40CD" w:rsidRDefault="00B13A78" w:rsidP="00911935">
            <w:r w:rsidRPr="00EA40CD">
              <w:t xml:space="preserve">Uczeń na podstawie     wypowiedzi poprawnie wykonuje zadania </w:t>
            </w:r>
            <w:r w:rsidR="00320FB5">
              <w:t xml:space="preserve">o wysokim stopniu trudności </w:t>
            </w:r>
            <w:r w:rsidRPr="00EA40CD">
              <w:t>np. przyporządkowuje,     wybiera właściwą odpowiedź, zaznacza prawda/fałsz, uzupełnia l</w:t>
            </w:r>
            <w:r>
              <w:t xml:space="preserve">uki oraz sporządza szczegółowe </w:t>
            </w:r>
            <w:r w:rsidRPr="00EA40CD">
              <w:t>i rozbudowane notatki</w:t>
            </w:r>
            <w:r>
              <w:t>.</w:t>
            </w:r>
          </w:p>
        </w:tc>
      </w:tr>
      <w:tr w:rsidR="00B13A78" w:rsidRPr="00EA40CD" w:rsidTr="00A01954">
        <w:trPr>
          <w:trHeight w:val="421"/>
        </w:trPr>
        <w:tc>
          <w:tcPr>
            <w:tcW w:w="2591" w:type="dxa"/>
            <w:vMerge w:val="restart"/>
          </w:tcPr>
          <w:p w:rsidR="00B13A78" w:rsidRPr="00EA40CD" w:rsidRDefault="00B13A78" w:rsidP="00AD0434">
            <w:pPr>
              <w:jc w:val="center"/>
              <w:rPr>
                <w:b/>
              </w:rPr>
            </w:pPr>
          </w:p>
          <w:p w:rsidR="00B13A78" w:rsidRPr="00EA40CD" w:rsidRDefault="00B13A78" w:rsidP="00AD0434">
            <w:pPr>
              <w:jc w:val="center"/>
            </w:pPr>
            <w:r w:rsidRPr="00EA40CD">
              <w:rPr>
                <w:b/>
              </w:rPr>
              <w:t>III</w:t>
            </w:r>
          </w:p>
          <w:p w:rsidR="00B13A78" w:rsidRPr="00EA40CD" w:rsidRDefault="00B13A78" w:rsidP="00AD0434">
            <w:pPr>
              <w:jc w:val="center"/>
              <w:rPr>
                <w:b/>
              </w:rPr>
            </w:pPr>
          </w:p>
          <w:p w:rsidR="00B13A78" w:rsidRPr="00EA40CD" w:rsidRDefault="00B13A78" w:rsidP="00AD0434">
            <w:pPr>
              <w:jc w:val="center"/>
              <w:rPr>
                <w:b/>
              </w:rPr>
            </w:pPr>
            <w:r w:rsidRPr="00EA40CD">
              <w:rPr>
                <w:b/>
              </w:rPr>
              <w:t>TWORZENIE WYPOWIEDZI</w:t>
            </w:r>
          </w:p>
          <w:p w:rsidR="00B13A78" w:rsidRPr="00EA40CD" w:rsidRDefault="00B13A78" w:rsidP="00AD0434">
            <w:pPr>
              <w:jc w:val="center"/>
              <w:rPr>
                <w:b/>
              </w:rPr>
            </w:pPr>
          </w:p>
          <w:p w:rsidR="00B13A78" w:rsidRPr="00AD0434" w:rsidRDefault="00B13A78" w:rsidP="00AD0434">
            <w:pPr>
              <w:jc w:val="center"/>
              <w:rPr>
                <w:b/>
              </w:rPr>
            </w:pPr>
            <w:r w:rsidRPr="00AD0434">
              <w:rPr>
                <w:b/>
              </w:rPr>
              <w:t>wypowiedzi ustne</w:t>
            </w:r>
          </w:p>
          <w:p w:rsidR="00B13A78" w:rsidRPr="00AD0434" w:rsidRDefault="00B13A78" w:rsidP="00AD0434">
            <w:pPr>
              <w:jc w:val="center"/>
              <w:rPr>
                <w:b/>
              </w:rPr>
            </w:pPr>
            <w:r w:rsidRPr="00AD0434">
              <w:rPr>
                <w:rFonts w:eastAsia="Calibri"/>
                <w:b/>
              </w:rPr>
              <w:t>i wypowiedzi pisemne</w:t>
            </w:r>
          </w:p>
          <w:p w:rsidR="00AD0434" w:rsidRPr="00AD0434" w:rsidRDefault="00B13A78" w:rsidP="00AD0434">
            <w:pPr>
              <w:jc w:val="center"/>
            </w:pPr>
            <w:r w:rsidRPr="00AD0434">
              <w:t>np.</w:t>
            </w:r>
            <w:r w:rsidR="00AD0434" w:rsidRPr="00AD0434">
              <w:t xml:space="preserve"> </w:t>
            </w:r>
            <w:r w:rsidRPr="00AD0434">
              <w:t>ogłoszenie,                 wi</w:t>
            </w:r>
            <w:r w:rsidR="00AD0434" w:rsidRPr="00AD0434">
              <w:t>adomość, SMS,</w:t>
            </w:r>
          </w:p>
          <w:p w:rsidR="00B13A78" w:rsidRPr="00AD0434" w:rsidRDefault="00B13A78" w:rsidP="00AD0434">
            <w:pPr>
              <w:jc w:val="center"/>
            </w:pPr>
            <w:r w:rsidRPr="00AD0434">
              <w:t xml:space="preserve">e-mail, </w:t>
            </w:r>
            <w:r w:rsidR="00AD0434" w:rsidRPr="00AD0434">
              <w:t>notatka,</w:t>
            </w:r>
            <w:r w:rsidRPr="00AD0434">
              <w:t xml:space="preserve">                         historyjka,                          wpis na blogu</w:t>
            </w:r>
            <w:r w:rsidR="00AD0434" w:rsidRPr="00AD0434">
              <w:t>,</w:t>
            </w:r>
          </w:p>
          <w:p w:rsidR="00B13A78" w:rsidRDefault="00B13A78" w:rsidP="00AD0434">
            <w:pPr>
              <w:jc w:val="center"/>
            </w:pPr>
            <w:r w:rsidRPr="00AD0434">
              <w:t>biogramy znanych osób</w:t>
            </w:r>
            <w:r w:rsidR="00951BED">
              <w:t>,</w:t>
            </w:r>
          </w:p>
          <w:p w:rsidR="00951BED" w:rsidRPr="00A30D32" w:rsidRDefault="00951BED" w:rsidP="00AD0434">
            <w:pPr>
              <w:jc w:val="center"/>
              <w:rPr>
                <w:color w:val="FF0000"/>
              </w:rPr>
            </w:pPr>
            <w:r>
              <w:t>kartki pocztowe z życzeniami</w:t>
            </w:r>
            <w:r w:rsidR="00CD7BC0">
              <w:t>, lista zakupów, przepis kulinarny</w:t>
            </w:r>
          </w:p>
        </w:tc>
        <w:tc>
          <w:tcPr>
            <w:tcW w:w="2591" w:type="dxa"/>
          </w:tcPr>
          <w:p w:rsidR="00B13A78" w:rsidRPr="00EA40CD" w:rsidRDefault="00B13A78" w:rsidP="00911935">
            <w:r w:rsidRPr="00EA40CD">
              <w:t>Ucze</w:t>
            </w:r>
            <w:r>
              <w:t>ń tworzy krótkie, proste</w:t>
            </w:r>
            <w:r w:rsidRPr="00EA40CD">
              <w:t xml:space="preserve"> i logiczne wypowiedzi ustne </w:t>
            </w:r>
          </w:p>
          <w:p w:rsidR="00B13A78" w:rsidRPr="00EA40CD" w:rsidRDefault="00B13A78" w:rsidP="00911935">
            <w:r w:rsidRPr="00EA40CD">
              <w:t>oraz pisemne według wzoru. Wymogi formalne przestrzega w stopniu minimalnym. Wypowiada się w prosty sposób, stosuje pojedyncze zdania niezbędne do komunikacji                                       w sytuacjach życia codziennego. Potrafi uzyskać i udzielić niezbędnych informacji. Rozmowa ogranicza się do reakcji na pytania (wymowa niezakłócająca komunikacji).  Kryterium poprawności językowej realizuje w stopniu koniecznym.</w:t>
            </w:r>
          </w:p>
          <w:p w:rsidR="00B13A78" w:rsidRPr="00EA40CD" w:rsidRDefault="00B13A78" w:rsidP="00911935"/>
          <w:p w:rsidR="00B13A78" w:rsidRPr="00EA40CD" w:rsidRDefault="00B13A78" w:rsidP="00911935"/>
          <w:p w:rsidR="00A82440" w:rsidRDefault="00A82440" w:rsidP="00911935"/>
          <w:p w:rsidR="00A82440" w:rsidRDefault="00A82440" w:rsidP="00911935"/>
          <w:p w:rsidR="00A82440" w:rsidRDefault="00A82440" w:rsidP="00911935"/>
          <w:p w:rsidR="00B13A78" w:rsidRPr="00EA40CD" w:rsidRDefault="00B13A78" w:rsidP="00911935">
            <w:r w:rsidRPr="00EA40CD">
              <w:t>W stopniu ograniczonym</w:t>
            </w:r>
          </w:p>
        </w:tc>
        <w:tc>
          <w:tcPr>
            <w:tcW w:w="2591" w:type="dxa"/>
          </w:tcPr>
          <w:p w:rsidR="00B13A78" w:rsidRPr="00EA40CD" w:rsidRDefault="00B13A78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40CD">
              <w:rPr>
                <w:rFonts w:eastAsia="Calibri"/>
              </w:rPr>
              <w:lastRenderedPageBreak/>
              <w:t>Uczeń tworzy typowe, krótkie i zrozumiałe wypowiedzi pisemne oraz ustne  z zachowaniem podstawowych zasad pisowni i wymowy.</w:t>
            </w:r>
            <w:r w:rsidRPr="00EA40CD">
              <w:t xml:space="preserve"> Stosuje adekwatną formę. </w:t>
            </w:r>
            <w:r w:rsidRPr="00EA40CD">
              <w:rPr>
                <w:rFonts w:eastAsia="Calibri"/>
              </w:rPr>
              <w:t>Buduje zdania  co najmniej pojedyncze. Potrafi sam rozpocząć prostą rozmowę i prowadzić konwersację na typowe tematy                    z życia codziennego.</w:t>
            </w:r>
          </w:p>
          <w:p w:rsidR="00B13A78" w:rsidRPr="00EA40CD" w:rsidRDefault="00B13A78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82440" w:rsidRDefault="00A82440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82440" w:rsidRDefault="00A82440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82440" w:rsidRDefault="00A82440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40CD">
              <w:rPr>
                <w:rFonts w:eastAsia="Calibri"/>
              </w:rPr>
              <w:t>W prosty sposób</w:t>
            </w:r>
          </w:p>
        </w:tc>
        <w:tc>
          <w:tcPr>
            <w:tcW w:w="2592" w:type="dxa"/>
            <w:gridSpan w:val="2"/>
          </w:tcPr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  <w:r w:rsidRPr="00EA40CD">
              <w:lastRenderedPageBreak/>
              <w:t>Uczeń skutecznie tworzy dłuższe wypowiedzi ustne i pisemne, które               w znacznym stopniu są zgodne z przyjętymi normami językowymi. Stosuje adekwatną formę i styl. W sposób czytelny prezentuje myśl przewodnią. Uczeń sam rozpoczyna rozmowę i aktywnie komunikuje się w sytuacjach życia codziennego. Buduje proste zdania złożone.</w:t>
            </w:r>
          </w:p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</w:p>
          <w:p w:rsidR="00B13A78" w:rsidRDefault="00B13A78" w:rsidP="00911935">
            <w:pPr>
              <w:autoSpaceDE w:val="0"/>
              <w:autoSpaceDN w:val="0"/>
              <w:adjustRightInd w:val="0"/>
            </w:pPr>
          </w:p>
          <w:p w:rsidR="00A82440" w:rsidRDefault="00A82440" w:rsidP="00911935">
            <w:pPr>
              <w:autoSpaceDE w:val="0"/>
              <w:autoSpaceDN w:val="0"/>
              <w:adjustRightInd w:val="0"/>
            </w:pPr>
          </w:p>
          <w:p w:rsidR="00A82440" w:rsidRDefault="00A82440" w:rsidP="00911935">
            <w:pPr>
              <w:autoSpaceDE w:val="0"/>
              <w:autoSpaceDN w:val="0"/>
              <w:adjustRightInd w:val="0"/>
            </w:pPr>
          </w:p>
          <w:p w:rsidR="00A82440" w:rsidRDefault="00A82440" w:rsidP="00911935">
            <w:pPr>
              <w:autoSpaceDE w:val="0"/>
              <w:autoSpaceDN w:val="0"/>
              <w:adjustRightInd w:val="0"/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  <w:r w:rsidRPr="00EA40CD">
              <w:t>W szerszym zakresie, bardziej szczegółowo</w:t>
            </w:r>
          </w:p>
        </w:tc>
        <w:tc>
          <w:tcPr>
            <w:tcW w:w="2592" w:type="dxa"/>
          </w:tcPr>
          <w:p w:rsidR="00B13A78" w:rsidRDefault="00B13A78" w:rsidP="00911935">
            <w:pPr>
              <w:autoSpaceDE w:val="0"/>
              <w:autoSpaceDN w:val="0"/>
              <w:adjustRightInd w:val="0"/>
            </w:pPr>
            <w:r w:rsidRPr="00EA40CD">
              <w:lastRenderedPageBreak/>
              <w:t>Uczeń płynnie  komunikuje się w różnych sytuacjach życia codziennego. Potrafi odgrywać różne role w procesie komunikacyjnym. Formułuje spójne i logiczne, zgodne z tematem dłuższe wypowiedzi pisemne. Przestrzega określonej konwencji formalnej. Dobiera różnorodne środki wyrazu. Buduje konstrukcje leksykalno-gramatyczne o złożonym stopniu trudności. Jego wypowiedzi cechuje wys</w:t>
            </w:r>
            <w:r w:rsidR="00A01954">
              <w:t xml:space="preserve">oki poziom samodzielności i </w:t>
            </w:r>
          </w:p>
          <w:p w:rsidR="00A01954" w:rsidRDefault="00A01954" w:rsidP="00A01954">
            <w:pPr>
              <w:autoSpaceDE w:val="0"/>
              <w:autoSpaceDN w:val="0"/>
              <w:adjustRightInd w:val="0"/>
            </w:pPr>
            <w:r w:rsidRPr="00EA40CD">
              <w:t xml:space="preserve">poprawności językowej. </w:t>
            </w:r>
          </w:p>
          <w:p w:rsidR="00A01954" w:rsidRPr="00EA40CD" w:rsidRDefault="00A01954" w:rsidP="00A01954">
            <w:pPr>
              <w:autoSpaceDE w:val="0"/>
              <w:autoSpaceDN w:val="0"/>
              <w:adjustRightInd w:val="0"/>
            </w:pPr>
            <w:r w:rsidRPr="004E0B1E">
              <w:t xml:space="preserve">Zna i poprawnie stosuje </w:t>
            </w:r>
            <w:r w:rsidRPr="004E0B1E">
              <w:lastRenderedPageBreak/>
              <w:t xml:space="preserve">zasady konstruowania tekstów o różnym charakterze. </w:t>
            </w:r>
            <w:r w:rsidRPr="00EA40CD">
              <w:t xml:space="preserve"> </w:t>
            </w:r>
          </w:p>
          <w:p w:rsidR="00B13A78" w:rsidRPr="00EA40CD" w:rsidRDefault="00B13A78" w:rsidP="00911935">
            <w:r w:rsidRPr="00EA40CD">
              <w:t>Swobodnie i szczegółowo</w:t>
            </w:r>
          </w:p>
        </w:tc>
        <w:tc>
          <w:tcPr>
            <w:tcW w:w="2592" w:type="dxa"/>
            <w:gridSpan w:val="2"/>
          </w:tcPr>
          <w:p w:rsidR="00B13A78" w:rsidRDefault="00B13A78" w:rsidP="00911935">
            <w:pPr>
              <w:autoSpaceDE w:val="0"/>
              <w:autoSpaceDN w:val="0"/>
              <w:adjustRightInd w:val="0"/>
            </w:pPr>
            <w:r>
              <w:lastRenderedPageBreak/>
              <w:t xml:space="preserve">Uczeń biegle </w:t>
            </w:r>
            <w:r w:rsidRPr="00EA40CD">
              <w:t xml:space="preserve">tworzy różne wypowiedzi ustne i pisemne stosując właściwą formę i styl. Poprawnie buduje zdania złożone i konstrukcje                              o wysokim stopniu trudności. Zna i świadomie stosuje zasady konstruowania tekstów o różnym charakterze. </w:t>
            </w:r>
          </w:p>
          <w:p w:rsidR="00B13A78" w:rsidRPr="00AD0434" w:rsidRDefault="00B13A78" w:rsidP="00911935">
            <w:pPr>
              <w:autoSpaceDE w:val="0"/>
              <w:autoSpaceDN w:val="0"/>
              <w:adjustRightInd w:val="0"/>
            </w:pPr>
            <w:r w:rsidRPr="00AD0434">
              <w:t>W sposób twórczy stosuje nowatorskie rozwiązania. Potrafi wykorzystać wiedzę w sytuacjach problemowych i w niekonwencjonalny sposób rozwiązywać trudne zadania.</w:t>
            </w:r>
          </w:p>
          <w:p w:rsidR="00B13A78" w:rsidRPr="00A84A4C" w:rsidRDefault="00B13A78" w:rsidP="00911935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</w:p>
          <w:p w:rsidR="00A82440" w:rsidRDefault="00A82440" w:rsidP="00911935">
            <w:pPr>
              <w:autoSpaceDE w:val="0"/>
              <w:autoSpaceDN w:val="0"/>
              <w:adjustRightInd w:val="0"/>
            </w:pPr>
          </w:p>
          <w:p w:rsidR="00A82440" w:rsidRDefault="00A82440" w:rsidP="00911935">
            <w:pPr>
              <w:autoSpaceDE w:val="0"/>
              <w:autoSpaceDN w:val="0"/>
              <w:adjustRightInd w:val="0"/>
            </w:pPr>
          </w:p>
          <w:p w:rsidR="00A82440" w:rsidRDefault="00A82440" w:rsidP="00911935">
            <w:pPr>
              <w:autoSpaceDE w:val="0"/>
              <w:autoSpaceDN w:val="0"/>
              <w:adjustRightInd w:val="0"/>
            </w:pPr>
          </w:p>
          <w:p w:rsidR="00A82440" w:rsidRDefault="00A82440" w:rsidP="00911935">
            <w:pPr>
              <w:autoSpaceDE w:val="0"/>
              <w:autoSpaceDN w:val="0"/>
              <w:adjustRightInd w:val="0"/>
            </w:pPr>
          </w:p>
          <w:p w:rsidR="00B13A78" w:rsidRPr="00EA40CD" w:rsidRDefault="00B13A78" w:rsidP="00911935">
            <w:pPr>
              <w:autoSpaceDE w:val="0"/>
              <w:autoSpaceDN w:val="0"/>
              <w:adjustRightInd w:val="0"/>
            </w:pPr>
            <w:r w:rsidRPr="00EA40CD">
              <w:t>Precyzyjnie i bardzo szczegółowo</w:t>
            </w:r>
          </w:p>
        </w:tc>
      </w:tr>
      <w:tr w:rsidR="00B13A78" w:rsidRPr="00EA40CD" w:rsidTr="00911935">
        <w:trPr>
          <w:trHeight w:val="401"/>
        </w:trPr>
        <w:tc>
          <w:tcPr>
            <w:tcW w:w="2591" w:type="dxa"/>
            <w:vMerge/>
          </w:tcPr>
          <w:p w:rsidR="00B13A78" w:rsidRPr="00EA40CD" w:rsidRDefault="00B13A78" w:rsidP="00911935"/>
        </w:tc>
        <w:tc>
          <w:tcPr>
            <w:tcW w:w="12958" w:type="dxa"/>
            <w:gridSpan w:val="7"/>
          </w:tcPr>
          <w:p w:rsidR="00B13A78" w:rsidRPr="00EA40CD" w:rsidRDefault="000664BF" w:rsidP="00911935">
            <w:pPr>
              <w:spacing w:before="100" w:beforeAutospacing="1"/>
            </w:pPr>
            <w:r>
              <w:t>opisuje ludz</w:t>
            </w:r>
            <w:r w:rsidR="00441DCE">
              <w:t>i (</w:t>
            </w:r>
            <w:r w:rsidR="00266624">
              <w:t xml:space="preserve">zawody, </w:t>
            </w:r>
            <w:r>
              <w:t>wygląd</w:t>
            </w:r>
            <w:r w:rsidR="00266624">
              <w:t xml:space="preserve"> zewnętrzny i cechy charakteru</w:t>
            </w:r>
            <w:r>
              <w:t>)</w:t>
            </w:r>
            <w:r w:rsidR="00B13A78" w:rsidRPr="00EA40CD">
              <w:t>, miejsca</w:t>
            </w:r>
            <w:r w:rsidR="00441DCE">
              <w:t xml:space="preserve"> (</w:t>
            </w:r>
            <w:r w:rsidR="006A7CDE">
              <w:t>dom i pokój</w:t>
            </w:r>
            <w:r w:rsidR="00EE1AEE">
              <w:t xml:space="preserve">), </w:t>
            </w:r>
            <w:r w:rsidR="00B13A78" w:rsidRPr="00EA40CD">
              <w:t xml:space="preserve"> przedmioty</w:t>
            </w:r>
            <w:r>
              <w:t xml:space="preserve"> (</w:t>
            </w:r>
            <w:r w:rsidR="002F4E26">
              <w:t>produkty spożywcze,</w:t>
            </w:r>
            <w:r w:rsidR="006A7CDE">
              <w:t xml:space="preserve"> prezenty, telefony, meble i sprzęty</w:t>
            </w:r>
            <w:r w:rsidR="00A33797">
              <w:t>)</w:t>
            </w:r>
            <w:r w:rsidR="002F4E26">
              <w:t xml:space="preserve">, </w:t>
            </w:r>
            <w:r w:rsidR="00EE1AEE">
              <w:t>zjawiska (pogoda)</w:t>
            </w:r>
            <w:r w:rsidR="00047E65">
              <w:t>, święta (tradycje i zwyczaje)</w:t>
            </w:r>
            <w:r w:rsidR="002F4E26">
              <w:t xml:space="preserve">; </w:t>
            </w:r>
            <w:r w:rsidR="00D8444D">
              <w:t xml:space="preserve">opowiada o </w:t>
            </w:r>
            <w:r w:rsidR="006B3B40">
              <w:t xml:space="preserve">faktach i </w:t>
            </w:r>
            <w:r w:rsidR="00B13A78" w:rsidRPr="00EA40CD">
              <w:t xml:space="preserve">wydarzeniach </w:t>
            </w:r>
            <w:r w:rsidR="00EE1AEE">
              <w:t>z przeszłości i teraźniejszości</w:t>
            </w:r>
            <w:r w:rsidR="006B3B40">
              <w:t xml:space="preserve"> </w:t>
            </w:r>
            <w:r w:rsidR="002F4E26">
              <w:t>(</w:t>
            </w:r>
            <w:r w:rsidR="006A7CDE">
              <w:t xml:space="preserve">np. </w:t>
            </w:r>
            <w:r w:rsidR="002F4E26">
              <w:t>przebieg dnia</w:t>
            </w:r>
            <w:r w:rsidR="00A33797">
              <w:t>, wycieczka, przyjęcie</w:t>
            </w:r>
            <w:r w:rsidR="006A7CDE">
              <w:t>);</w:t>
            </w:r>
            <w:r w:rsidR="00047E65">
              <w:t xml:space="preserve"> </w:t>
            </w:r>
            <w:r w:rsidR="00266624">
              <w:t xml:space="preserve">przedstawia </w:t>
            </w:r>
            <w:r w:rsidR="002633E7">
              <w:t xml:space="preserve">nadzieje i plany na przyszłość; </w:t>
            </w:r>
            <w:r w:rsidR="00B13A78" w:rsidRPr="00EA40CD">
              <w:t xml:space="preserve">opisuje upodobania; </w:t>
            </w:r>
            <w:r w:rsidR="00EE1AEE">
              <w:t>wyraża i uzasadnia swoje opinie; przedstawia opinie innych osób;</w:t>
            </w:r>
            <w:r w:rsidR="00B13A78" w:rsidRPr="00EA40CD">
              <w:t xml:space="preserve"> wyraża uczucia i emocje; stosuje formalny lub nieformalny styl wypowiedzi adekwatnie do sytuacji</w:t>
            </w:r>
            <w:r w:rsidR="00F45CD9">
              <w:t>.</w:t>
            </w:r>
          </w:p>
        </w:tc>
      </w:tr>
      <w:tr w:rsidR="00B13A78" w:rsidRPr="00EA40CD" w:rsidTr="00911935">
        <w:trPr>
          <w:trHeight w:val="2053"/>
        </w:trPr>
        <w:tc>
          <w:tcPr>
            <w:tcW w:w="2591" w:type="dxa"/>
            <w:vMerge w:val="restart"/>
          </w:tcPr>
          <w:p w:rsidR="00B13A78" w:rsidRDefault="00B13A78" w:rsidP="00911935">
            <w:pPr>
              <w:jc w:val="center"/>
              <w:rPr>
                <w:b/>
              </w:rPr>
            </w:pPr>
          </w:p>
          <w:p w:rsidR="00B13A78" w:rsidRPr="00867575" w:rsidRDefault="00B13A78" w:rsidP="00911935">
            <w:pPr>
              <w:jc w:val="center"/>
            </w:pPr>
            <w:r w:rsidRPr="00320230">
              <w:rPr>
                <w:b/>
              </w:rPr>
              <w:t>IV</w:t>
            </w:r>
          </w:p>
          <w:p w:rsidR="00B13A78" w:rsidRPr="00320230" w:rsidRDefault="00B13A78" w:rsidP="00911935">
            <w:pPr>
              <w:jc w:val="center"/>
            </w:pPr>
            <w:r w:rsidRPr="00320230">
              <w:rPr>
                <w:b/>
              </w:rPr>
              <w:t>REAGOWANIE</w:t>
            </w:r>
          </w:p>
          <w:p w:rsidR="00B13A78" w:rsidRDefault="00B13A78" w:rsidP="00911935">
            <w:pPr>
              <w:jc w:val="center"/>
              <w:rPr>
                <w:b/>
              </w:rPr>
            </w:pPr>
          </w:p>
          <w:p w:rsidR="00B13A78" w:rsidRDefault="00B13A78" w:rsidP="00911935">
            <w:pPr>
              <w:jc w:val="center"/>
            </w:pPr>
            <w:r w:rsidRPr="00750411">
              <w:rPr>
                <w:b/>
              </w:rPr>
              <w:t xml:space="preserve">Reagowanie ustne oraz w formie tekstu pisanego </w:t>
            </w:r>
            <w:r>
              <w:rPr>
                <w:b/>
              </w:rPr>
              <w:t xml:space="preserve">                           </w:t>
            </w:r>
            <w:r w:rsidRPr="00320230">
              <w:t>np. wiad</w:t>
            </w:r>
            <w:r>
              <w:t>omość, SMS</w:t>
            </w:r>
            <w:r w:rsidRPr="00320230">
              <w:t xml:space="preserve">, </w:t>
            </w:r>
            <w:r>
              <w:t xml:space="preserve">               </w:t>
            </w:r>
            <w:r w:rsidR="00047E65">
              <w:t>e-mail, wpis na blogu/forum,</w:t>
            </w:r>
          </w:p>
          <w:p w:rsidR="00047E65" w:rsidRPr="00320230" w:rsidRDefault="00047E65" w:rsidP="00911935">
            <w:pPr>
              <w:jc w:val="center"/>
            </w:pPr>
            <w:r>
              <w:t>pamiętnik</w:t>
            </w:r>
          </w:p>
          <w:p w:rsidR="00B13A78" w:rsidRPr="00EA40CD" w:rsidRDefault="00B13A78" w:rsidP="00911935"/>
        </w:tc>
        <w:tc>
          <w:tcPr>
            <w:tcW w:w="2591" w:type="dxa"/>
          </w:tcPr>
          <w:p w:rsidR="00B13A78" w:rsidRPr="00320230" w:rsidRDefault="00B13A78" w:rsidP="00911935">
            <w:pPr>
              <w:tabs>
                <w:tab w:val="left" w:pos="283"/>
                <w:tab w:val="left" w:pos="715"/>
              </w:tabs>
            </w:pPr>
            <w:r w:rsidRPr="00320230">
              <w:t>Uczeń poprawnie reaguje na proste pytania i wy</w:t>
            </w:r>
            <w:r>
              <w:t xml:space="preserve">powiedzi w typowych sytuacjach. </w:t>
            </w:r>
            <w:r w:rsidRPr="00320230">
              <w:t xml:space="preserve">W stopniu koniecznym komunikuje swoje potrzeby i reaguje na potrzeby innych. </w:t>
            </w:r>
          </w:p>
        </w:tc>
        <w:tc>
          <w:tcPr>
            <w:tcW w:w="2591" w:type="dxa"/>
          </w:tcPr>
          <w:p w:rsidR="00B13A78" w:rsidRPr="00320230" w:rsidRDefault="00B13A78" w:rsidP="00911935">
            <w:r w:rsidRPr="00320230">
              <w:t xml:space="preserve">Uczeń w zrozumiały sposób reaguje </w:t>
            </w:r>
            <w:r>
              <w:t xml:space="preserve">                        </w:t>
            </w:r>
            <w:r w:rsidRPr="00320230">
              <w:t>w typowych sytuacjach. W stopniu podstawowym komunikuje swoje potrzeby i reaguje na potrzeby innych.</w:t>
            </w:r>
          </w:p>
        </w:tc>
        <w:tc>
          <w:tcPr>
            <w:tcW w:w="2592" w:type="dxa"/>
            <w:gridSpan w:val="2"/>
          </w:tcPr>
          <w:p w:rsidR="00B13A78" w:rsidRPr="00320230" w:rsidRDefault="00B13A78" w:rsidP="00911935">
            <w:r w:rsidRPr="00320230">
              <w:t xml:space="preserve">Uczeń poprawnie reaguje </w:t>
            </w:r>
            <w:r w:rsidRPr="00320230">
              <w:br/>
              <w:t xml:space="preserve">w różnych  sytuacjach </w:t>
            </w:r>
            <w:r>
              <w:t xml:space="preserve">                    </w:t>
            </w:r>
            <w:r w:rsidRPr="00320230">
              <w:t>na średnim poziomie biegłości językowej. Efektywnie komunikuje swoje potrzeby i reaguje na potrzeby innych.</w:t>
            </w:r>
          </w:p>
        </w:tc>
        <w:tc>
          <w:tcPr>
            <w:tcW w:w="2592" w:type="dxa"/>
          </w:tcPr>
          <w:p w:rsidR="00B13A78" w:rsidRPr="00320230" w:rsidRDefault="00B13A78" w:rsidP="00911935">
            <w:r w:rsidRPr="00320230">
              <w:t>Uczeń prawidłowo reaguje w różnych sytuacjach na wyższym poziomie biegłości językowej. Sprawnie komunikuje swoje potrzeby i reaguje na potrzeby innych.</w:t>
            </w:r>
          </w:p>
        </w:tc>
        <w:tc>
          <w:tcPr>
            <w:tcW w:w="2592" w:type="dxa"/>
            <w:gridSpan w:val="2"/>
          </w:tcPr>
          <w:p w:rsidR="00B13A78" w:rsidRPr="00320230" w:rsidRDefault="00B13A78" w:rsidP="00911935">
            <w:r w:rsidRPr="00320230">
              <w:t xml:space="preserve">Uczeń spontanicznie i </w:t>
            </w:r>
            <w:r>
              <w:t xml:space="preserve">                        </w:t>
            </w:r>
            <w:r w:rsidRPr="00320230">
              <w:t xml:space="preserve">w sposób twórczy reaguje </w:t>
            </w:r>
            <w:r>
              <w:t xml:space="preserve">                  </w:t>
            </w:r>
            <w:r w:rsidRPr="00320230">
              <w:t>w każdej sytuacji na wysokim poziomie biegłości językowej. Swobodnie komunikuje swoje potrzeby i reaguje na potrzeby innych.</w:t>
            </w:r>
          </w:p>
        </w:tc>
      </w:tr>
      <w:tr w:rsidR="00B13A78" w:rsidRPr="00EA40CD" w:rsidTr="00911935">
        <w:trPr>
          <w:trHeight w:val="1781"/>
        </w:trPr>
        <w:tc>
          <w:tcPr>
            <w:tcW w:w="2591" w:type="dxa"/>
            <w:vMerge/>
          </w:tcPr>
          <w:p w:rsidR="00B13A78" w:rsidRPr="00320230" w:rsidRDefault="00B13A78" w:rsidP="00911935">
            <w:pPr>
              <w:jc w:val="center"/>
              <w:rPr>
                <w:b/>
              </w:rPr>
            </w:pPr>
          </w:p>
        </w:tc>
        <w:tc>
          <w:tcPr>
            <w:tcW w:w="12958" w:type="dxa"/>
            <w:gridSpan w:val="7"/>
          </w:tcPr>
          <w:p w:rsidR="00B13A78" w:rsidRPr="00320230" w:rsidRDefault="00B13A78" w:rsidP="00911935">
            <w:r w:rsidRPr="00320230">
              <w:rPr>
                <w:b/>
                <w:u w:val="single"/>
              </w:rPr>
              <w:t>Uczeń reaguje ustnie</w:t>
            </w:r>
            <w:r>
              <w:rPr>
                <w:b/>
                <w:u w:val="single"/>
              </w:rPr>
              <w:t xml:space="preserve"> oraz w formie prostego teksu pisanego</w:t>
            </w:r>
            <w:r w:rsidRPr="00320230">
              <w:rPr>
                <w:b/>
                <w:u w:val="single"/>
              </w:rPr>
              <w:t>:</w:t>
            </w:r>
            <w:r w:rsidRPr="00320230">
              <w:rPr>
                <w:color w:val="FF0000"/>
              </w:rPr>
              <w:t xml:space="preserve"> </w:t>
            </w:r>
            <w:r w:rsidRPr="00320230">
              <w:t xml:space="preserve"> pr</w:t>
            </w:r>
            <w:r>
              <w:t xml:space="preserve">zedstawia siebie i inne osoby; </w:t>
            </w:r>
            <w:r w:rsidRPr="00320230">
              <w:t>nawiązuje kontakty towarzyskie; rozpoczyna, prowadzi i kończy rozmowę; podtrzymuje rozmowę w przypadku trudności w jej prze</w:t>
            </w:r>
            <w:r>
              <w:t>biegu (np. prosi o powtórzenie</w:t>
            </w:r>
            <w:r w:rsidRPr="00320230">
              <w:t>; upewnia się, że rozmówca zrozumiał jego wypowiedź); uzyskuje i przekazuje informacje i wyjaśnienia</w:t>
            </w:r>
            <w:r w:rsidR="00C03C55">
              <w:t xml:space="preserve"> (np. wypełnia formularz/</w:t>
            </w:r>
            <w:r>
              <w:t>ankietę)</w:t>
            </w:r>
            <w:r w:rsidRPr="00320230">
              <w:t>; wyraża swoje opinie, pyt</w:t>
            </w:r>
            <w:r>
              <w:t>a o opinie</w:t>
            </w:r>
            <w:r w:rsidRPr="00320230">
              <w:t>; wyraża swoje u</w:t>
            </w:r>
            <w:r>
              <w:t>podobania</w:t>
            </w:r>
            <w:r w:rsidR="00C03C55">
              <w:t>, intencje i pragnienia oraz pyta o nie</w:t>
            </w:r>
            <w:r w:rsidRPr="00320230">
              <w:t>;</w:t>
            </w:r>
            <w:r w:rsidR="00C03C55">
              <w:t xml:space="preserve"> składa życzenia i gratulacje </w:t>
            </w:r>
            <w:r w:rsidR="00A726EC">
              <w:t xml:space="preserve">oraz odpowiada na nie; </w:t>
            </w:r>
            <w:r w:rsidRPr="00320230">
              <w:t xml:space="preserve"> zaprasza i odpowiada na zaproszenie; proponuje, przyjmu</w:t>
            </w:r>
            <w:r>
              <w:t>je i odrzuca propozycje</w:t>
            </w:r>
            <w:r w:rsidRPr="00320230">
              <w:t>;</w:t>
            </w:r>
            <w:r w:rsidR="00A726EC">
              <w:t xml:space="preserve"> prosi o rady i udziela ich; pyta o pozwolenie, udziela i odmawia pozwolenia; ostrzega, nakazuje, zakazuje, instruuje;</w:t>
            </w:r>
            <w:r w:rsidRPr="00320230">
              <w:t xml:space="preserve"> wyraża prośbę oraz zg</w:t>
            </w:r>
            <w:r>
              <w:t>odę</w:t>
            </w:r>
            <w:r w:rsidR="00A726EC">
              <w:t xml:space="preserve"> lub odmowę spełnienia prośby; wyraża uczucia i emocje</w:t>
            </w:r>
            <w:r w:rsidRPr="00320230">
              <w:t xml:space="preserve">; stosuje zwroty i formy grzecznościowe.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3A78" w:rsidRPr="00EA40CD" w:rsidTr="00911935">
        <w:tc>
          <w:tcPr>
            <w:tcW w:w="2591" w:type="dxa"/>
          </w:tcPr>
          <w:p w:rsidR="00B13A78" w:rsidRPr="00320230" w:rsidRDefault="00B13A78" w:rsidP="00911935"/>
          <w:p w:rsidR="00B13A78" w:rsidRPr="00320230" w:rsidRDefault="00B13A78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>V</w:t>
            </w:r>
          </w:p>
          <w:p w:rsidR="00B13A78" w:rsidRPr="00320230" w:rsidRDefault="00B13A78" w:rsidP="00911935">
            <w:pPr>
              <w:jc w:val="center"/>
            </w:pPr>
          </w:p>
          <w:p w:rsidR="00B13A78" w:rsidRPr="00320230" w:rsidRDefault="00B13A78" w:rsidP="00911935">
            <w:pPr>
              <w:jc w:val="center"/>
              <w:rPr>
                <w:b/>
                <w:bCs/>
              </w:rPr>
            </w:pPr>
            <w:r w:rsidRPr="00320230">
              <w:rPr>
                <w:b/>
                <w:bCs/>
              </w:rPr>
              <w:t xml:space="preserve">PRZETWARZANIE WYPOWIEDZI </w:t>
            </w:r>
          </w:p>
          <w:p w:rsidR="00B13A78" w:rsidRDefault="00B13A78" w:rsidP="00911935">
            <w:pPr>
              <w:jc w:val="center"/>
              <w:rPr>
                <w:bCs/>
              </w:rPr>
            </w:pPr>
            <w:r w:rsidRPr="00320230">
              <w:rPr>
                <w:bCs/>
              </w:rPr>
              <w:t>ustne i pisemne</w:t>
            </w:r>
          </w:p>
          <w:p w:rsidR="00B13A78" w:rsidRDefault="00B13A78" w:rsidP="00911935">
            <w:pPr>
              <w:jc w:val="center"/>
              <w:rPr>
                <w:bCs/>
              </w:rPr>
            </w:pPr>
          </w:p>
          <w:p w:rsidR="00B13A78" w:rsidRPr="00320230" w:rsidRDefault="00B13A78" w:rsidP="00911935">
            <w:pPr>
              <w:rPr>
                <w:bCs/>
              </w:rPr>
            </w:pPr>
            <w:r w:rsidRPr="005D4F76">
              <w:rPr>
                <w:b/>
                <w:bCs/>
              </w:rPr>
              <w:t>materiały wizualne</w:t>
            </w:r>
            <w:r w:rsidRPr="0032023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</w:t>
            </w:r>
            <w:r w:rsidRPr="00320230">
              <w:rPr>
                <w:bCs/>
              </w:rPr>
              <w:t xml:space="preserve">np. </w:t>
            </w:r>
            <w:r>
              <w:rPr>
                <w:bCs/>
              </w:rPr>
              <w:t>ilustracje</w:t>
            </w:r>
            <w:r w:rsidRPr="00320230">
              <w:rPr>
                <w:bCs/>
              </w:rPr>
              <w:t>, mapy, symbole, piktogramy</w:t>
            </w:r>
          </w:p>
          <w:p w:rsidR="00B13A78" w:rsidRDefault="00B13A78" w:rsidP="00911935">
            <w:pPr>
              <w:rPr>
                <w:b/>
                <w:bCs/>
              </w:rPr>
            </w:pPr>
          </w:p>
          <w:p w:rsidR="00B13A78" w:rsidRPr="00320230" w:rsidRDefault="00B13A78" w:rsidP="00911935">
            <w:pPr>
              <w:rPr>
                <w:bCs/>
              </w:rPr>
            </w:pPr>
            <w:r w:rsidRPr="005D4F76">
              <w:rPr>
                <w:b/>
                <w:bCs/>
              </w:rPr>
              <w:t>materiały audiowizualne</w:t>
            </w:r>
            <w:r w:rsidRPr="0032023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np. filmy</w:t>
            </w:r>
          </w:p>
          <w:p w:rsidR="00B13A78" w:rsidRDefault="00B13A78" w:rsidP="00911935">
            <w:pPr>
              <w:rPr>
                <w:b/>
                <w:bCs/>
              </w:rPr>
            </w:pPr>
          </w:p>
          <w:p w:rsidR="00B13A78" w:rsidRPr="005D4F76" w:rsidRDefault="00B13A78" w:rsidP="00911935">
            <w:pPr>
              <w:rPr>
                <w:b/>
                <w:bCs/>
              </w:rPr>
            </w:pPr>
            <w:r w:rsidRPr="005D4F76">
              <w:rPr>
                <w:b/>
                <w:bCs/>
              </w:rPr>
              <w:t>teksty niemieckojęzyczne</w:t>
            </w:r>
          </w:p>
          <w:p w:rsidR="00B13A78" w:rsidRPr="00320230" w:rsidRDefault="00B13A78" w:rsidP="00911935">
            <w:pPr>
              <w:jc w:val="center"/>
              <w:rPr>
                <w:bCs/>
              </w:rPr>
            </w:pPr>
          </w:p>
        </w:tc>
        <w:tc>
          <w:tcPr>
            <w:tcW w:w="2591" w:type="dxa"/>
          </w:tcPr>
          <w:p w:rsidR="00B13A78" w:rsidRPr="00320230" w:rsidRDefault="00B13A78" w:rsidP="00911935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lastRenderedPageBreak/>
              <w:t>Uczeń poprawnie przetwarza prostą wypowiedź. Przekazuje w języku niemieckim konieczne informacje zawarte w materiałach wizualnych, audiowizualnych i tekstach  oraz pojedyncze informacje sformułowane w języku polskim lub przekazuje w języku polskim informacje sformułowane w języku niemieckim.</w:t>
            </w:r>
          </w:p>
        </w:tc>
        <w:tc>
          <w:tcPr>
            <w:tcW w:w="2591" w:type="dxa"/>
          </w:tcPr>
          <w:p w:rsidR="00B13A78" w:rsidRPr="00320230" w:rsidRDefault="00B13A78" w:rsidP="00911935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t xml:space="preserve">Uczeń poprawnie przetwarza typową wypowiedź. Przekazuje w języku niemieckim główne informacje zawarte  w materiałach wizualnych, audiowizualnych i tekstach niemieckojęzycznych. oraz najważniejsze informacje sformułowane w języku polskim lub przekazuje w języku polskim informacje </w:t>
            </w:r>
            <w:r w:rsidRPr="00320230">
              <w:lastRenderedPageBreak/>
              <w:t>sformułowane w języku niemieckim.</w:t>
            </w:r>
          </w:p>
        </w:tc>
        <w:tc>
          <w:tcPr>
            <w:tcW w:w="2592" w:type="dxa"/>
            <w:gridSpan w:val="2"/>
          </w:tcPr>
          <w:p w:rsidR="00B13A78" w:rsidRPr="00320230" w:rsidRDefault="00B13A78" w:rsidP="00911935">
            <w:pPr>
              <w:tabs>
                <w:tab w:val="left" w:pos="283"/>
                <w:tab w:val="left" w:pos="715"/>
              </w:tabs>
            </w:pPr>
            <w:r w:rsidRPr="00320230">
              <w:lastRenderedPageBreak/>
              <w:t>Uczeń  skutecznie przetwarza tekst o średnim stopniu trudności. Poprawnie przekazuje w języku niemieckim w</w:t>
            </w:r>
            <w:r>
              <w:t xml:space="preserve">iększość informacji  zawartych </w:t>
            </w:r>
            <w:r w:rsidRPr="00320230">
              <w:t>w materiałach wizualnych, audiowizualnych i tekstach niemieckojęzycznych. Efektywnie przekazuje</w:t>
            </w:r>
            <w:r>
              <w:t xml:space="preserve">                     </w:t>
            </w:r>
            <w:r w:rsidRPr="00320230">
              <w:t xml:space="preserve">w języku niemieckim większość informacji sformułowanych </w:t>
            </w:r>
            <w:r>
              <w:t xml:space="preserve">                                   </w:t>
            </w:r>
            <w:r w:rsidRPr="00320230">
              <w:lastRenderedPageBreak/>
              <w:t>w języku polskim  lub przekazuje w języku polskim informacje sformułowane w języku niemieckim.</w:t>
            </w:r>
          </w:p>
        </w:tc>
        <w:tc>
          <w:tcPr>
            <w:tcW w:w="2592" w:type="dxa"/>
          </w:tcPr>
          <w:p w:rsidR="00B13A78" w:rsidRPr="00320230" w:rsidRDefault="00B13A78" w:rsidP="00911935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lastRenderedPageBreak/>
              <w:t xml:space="preserve">Uczeń sprawnie  i                       </w:t>
            </w:r>
            <w:r>
              <w:t xml:space="preserve">z </w:t>
            </w:r>
            <w:r w:rsidRPr="00320230">
              <w:t xml:space="preserve">powodzeniem przetwarza tekst o wyższym stopniu trudności. Poprawnie i swobodnie przekazuje w języku niemieckim prawie wszystkie informacje  zawarte  </w:t>
            </w:r>
            <w:r>
              <w:t xml:space="preserve">                                 </w:t>
            </w:r>
            <w:r w:rsidRPr="00320230">
              <w:t xml:space="preserve">w materiałach wizualnych, audiowizualnych i tekstach niemieckojęzycznych. Sprawnie przekazuje w języku niemieckim prawie </w:t>
            </w:r>
            <w:r w:rsidRPr="00320230">
              <w:lastRenderedPageBreak/>
              <w:t xml:space="preserve">wszystkie informacje sformułowane </w:t>
            </w:r>
            <w:r>
              <w:t xml:space="preserve">                                               </w:t>
            </w:r>
            <w:r w:rsidRPr="00320230">
              <w:t xml:space="preserve">w języku polskim lub przekazuje w języku polskim informacje sformułowane </w:t>
            </w:r>
            <w:r>
              <w:t xml:space="preserve">                       </w:t>
            </w:r>
            <w:r w:rsidRPr="00320230">
              <w:t>w języku niemieckim.</w:t>
            </w:r>
          </w:p>
        </w:tc>
        <w:tc>
          <w:tcPr>
            <w:tcW w:w="2592" w:type="dxa"/>
            <w:gridSpan w:val="2"/>
          </w:tcPr>
          <w:p w:rsidR="00B13A78" w:rsidRPr="00320230" w:rsidRDefault="00B13A78" w:rsidP="00911935">
            <w:pPr>
              <w:tabs>
                <w:tab w:val="left" w:pos="283"/>
                <w:tab w:val="left" w:pos="715"/>
              </w:tabs>
              <w:adjustRightInd w:val="0"/>
            </w:pPr>
            <w:r w:rsidRPr="00320230">
              <w:lastRenderedPageBreak/>
              <w:t>Uczeń doskonale  i                       w sposób twórczy przetwarza tekst o wysokim stopniu trudności. Biegle przekazuje w języku niemieckim wszystkie lub prawie</w:t>
            </w:r>
            <w:r>
              <w:t xml:space="preserve"> wszystkie informacje  zawarte </w:t>
            </w:r>
            <w:r w:rsidRPr="00320230">
              <w:t xml:space="preserve">w materiałach wizualnych, audiowizualnych i tekstach niemieckojęzycznych. Precyzyjnie i twórczo przekazuje w języku </w:t>
            </w:r>
            <w:r w:rsidRPr="00320230">
              <w:lastRenderedPageBreak/>
              <w:t xml:space="preserve">niemieckim wszystkie lub prawie wszystkie </w:t>
            </w:r>
            <w:r>
              <w:t>informacje sformułowane w języku</w:t>
            </w:r>
            <w:r w:rsidRPr="00320230">
              <w:t xml:space="preserve"> polskim lub przekazuje </w:t>
            </w:r>
            <w:r>
              <w:t>w j.</w:t>
            </w:r>
            <w:r w:rsidRPr="00320230">
              <w:t xml:space="preserve"> polskim </w:t>
            </w:r>
            <w:r>
              <w:t>informacje sformułowane w języku niemieckim.</w:t>
            </w:r>
          </w:p>
        </w:tc>
      </w:tr>
    </w:tbl>
    <w:p w:rsidR="00400F60" w:rsidRDefault="00992F91"/>
    <w:sectPr w:rsidR="00400F60" w:rsidSect="00B13A78">
      <w:footerReference w:type="default" r:id="rId7"/>
      <w:pgSz w:w="16838" w:h="11906" w:orient="landscape"/>
      <w:pgMar w:top="680" w:right="720" w:bottom="68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6E" w:rsidRDefault="0019556E" w:rsidP="00B13A78">
      <w:r>
        <w:separator/>
      </w:r>
    </w:p>
  </w:endnote>
  <w:endnote w:type="continuationSeparator" w:id="1">
    <w:p w:rsidR="0019556E" w:rsidRDefault="0019556E" w:rsidP="00B13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8156669"/>
      <w:docPartObj>
        <w:docPartGallery w:val="Page Numbers (Bottom of Page)"/>
        <w:docPartUnique/>
      </w:docPartObj>
    </w:sdtPr>
    <w:sdtContent>
      <w:p w:rsidR="00B13A78" w:rsidRDefault="00CF1CFF">
        <w:pPr>
          <w:pStyle w:val="Stopka"/>
          <w:jc w:val="right"/>
        </w:pPr>
        <w:fldSimple w:instr=" PAGE   \* MERGEFORMAT ">
          <w:r w:rsidR="00992F91">
            <w:rPr>
              <w:noProof/>
            </w:rPr>
            <w:t>4</w:t>
          </w:r>
        </w:fldSimple>
      </w:p>
    </w:sdtContent>
  </w:sdt>
  <w:p w:rsidR="00B13A78" w:rsidRDefault="00B13A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6E" w:rsidRDefault="0019556E" w:rsidP="00B13A78">
      <w:r>
        <w:separator/>
      </w:r>
    </w:p>
  </w:footnote>
  <w:footnote w:type="continuationSeparator" w:id="1">
    <w:p w:rsidR="0019556E" w:rsidRDefault="0019556E" w:rsidP="00B13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A78"/>
    <w:rsid w:val="00047E65"/>
    <w:rsid w:val="00056489"/>
    <w:rsid w:val="00065FA3"/>
    <w:rsid w:val="000664BF"/>
    <w:rsid w:val="000D1378"/>
    <w:rsid w:val="000D3954"/>
    <w:rsid w:val="000E20F3"/>
    <w:rsid w:val="000F3545"/>
    <w:rsid w:val="00107E8D"/>
    <w:rsid w:val="00173E63"/>
    <w:rsid w:val="00177336"/>
    <w:rsid w:val="00177754"/>
    <w:rsid w:val="0019556E"/>
    <w:rsid w:val="002633E7"/>
    <w:rsid w:val="00266624"/>
    <w:rsid w:val="002F4E26"/>
    <w:rsid w:val="00320FB5"/>
    <w:rsid w:val="00342C79"/>
    <w:rsid w:val="00374439"/>
    <w:rsid w:val="00391084"/>
    <w:rsid w:val="003E744F"/>
    <w:rsid w:val="003E7812"/>
    <w:rsid w:val="00402C3B"/>
    <w:rsid w:val="004129C7"/>
    <w:rsid w:val="0042057E"/>
    <w:rsid w:val="00426F7E"/>
    <w:rsid w:val="00431E69"/>
    <w:rsid w:val="00441DCE"/>
    <w:rsid w:val="00453DA6"/>
    <w:rsid w:val="004B300E"/>
    <w:rsid w:val="004D5FDE"/>
    <w:rsid w:val="00535D77"/>
    <w:rsid w:val="00575228"/>
    <w:rsid w:val="005D5A94"/>
    <w:rsid w:val="005D776B"/>
    <w:rsid w:val="005E50BF"/>
    <w:rsid w:val="005E52F3"/>
    <w:rsid w:val="006439AD"/>
    <w:rsid w:val="006729A5"/>
    <w:rsid w:val="006A6AED"/>
    <w:rsid w:val="006A7CDE"/>
    <w:rsid w:val="006B3B40"/>
    <w:rsid w:val="006D4438"/>
    <w:rsid w:val="00702483"/>
    <w:rsid w:val="007529B1"/>
    <w:rsid w:val="0075659E"/>
    <w:rsid w:val="007B39B1"/>
    <w:rsid w:val="007B5A4C"/>
    <w:rsid w:val="007C3A35"/>
    <w:rsid w:val="007C4ADE"/>
    <w:rsid w:val="00824D5B"/>
    <w:rsid w:val="00874701"/>
    <w:rsid w:val="008835D8"/>
    <w:rsid w:val="008947CC"/>
    <w:rsid w:val="008C627C"/>
    <w:rsid w:val="00951BED"/>
    <w:rsid w:val="00976922"/>
    <w:rsid w:val="00992F91"/>
    <w:rsid w:val="00A01954"/>
    <w:rsid w:val="00A03D11"/>
    <w:rsid w:val="00A12C14"/>
    <w:rsid w:val="00A33797"/>
    <w:rsid w:val="00A63D5F"/>
    <w:rsid w:val="00A726EC"/>
    <w:rsid w:val="00A82440"/>
    <w:rsid w:val="00AC1802"/>
    <w:rsid w:val="00AC6E85"/>
    <w:rsid w:val="00AD0434"/>
    <w:rsid w:val="00AE6CBC"/>
    <w:rsid w:val="00AF76F4"/>
    <w:rsid w:val="00B0164D"/>
    <w:rsid w:val="00B13A78"/>
    <w:rsid w:val="00B23834"/>
    <w:rsid w:val="00B3749E"/>
    <w:rsid w:val="00BA2D18"/>
    <w:rsid w:val="00BD7B80"/>
    <w:rsid w:val="00C0289B"/>
    <w:rsid w:val="00C03C55"/>
    <w:rsid w:val="00C117FB"/>
    <w:rsid w:val="00C4321C"/>
    <w:rsid w:val="00CD7BC0"/>
    <w:rsid w:val="00CF1CFF"/>
    <w:rsid w:val="00D35544"/>
    <w:rsid w:val="00D456EF"/>
    <w:rsid w:val="00D8444D"/>
    <w:rsid w:val="00E05698"/>
    <w:rsid w:val="00E37FEF"/>
    <w:rsid w:val="00E41E92"/>
    <w:rsid w:val="00E45C9D"/>
    <w:rsid w:val="00E94443"/>
    <w:rsid w:val="00EC7879"/>
    <w:rsid w:val="00EE1AEE"/>
    <w:rsid w:val="00EF6646"/>
    <w:rsid w:val="00F028A8"/>
    <w:rsid w:val="00F237CD"/>
    <w:rsid w:val="00F40339"/>
    <w:rsid w:val="00F45CD9"/>
    <w:rsid w:val="00F86497"/>
    <w:rsid w:val="00F94885"/>
    <w:rsid w:val="00FB192C"/>
    <w:rsid w:val="00FD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B13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13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3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A7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13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20587-35B7-4D04-8EC3-184EF15E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3030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Admin</cp:lastModifiedBy>
  <cp:revision>22</cp:revision>
  <dcterms:created xsi:type="dcterms:W3CDTF">2022-08-12T11:31:00Z</dcterms:created>
  <dcterms:modified xsi:type="dcterms:W3CDTF">2023-09-04T12:19:00Z</dcterms:modified>
</cp:coreProperties>
</file>